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3D41F">
      <w:pPr>
        <w:spacing w:line="700" w:lineRule="exact"/>
        <w:jc w:val="center"/>
        <w:rPr>
          <w:rFonts w:ascii="方正小标宋简体" w:eastAsia="方正小标宋简体"/>
          <w:sz w:val="44"/>
          <w:szCs w:val="44"/>
        </w:rPr>
      </w:pPr>
    </w:p>
    <w:p w14:paraId="4B017332">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2022年度淮北市固体废物污染环境防治</w:t>
      </w:r>
    </w:p>
    <w:p w14:paraId="3DFFE2D8">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信息公告</w:t>
      </w:r>
    </w:p>
    <w:p w14:paraId="1FDA5B9C">
      <w:pPr>
        <w:spacing w:line="400" w:lineRule="exact"/>
        <w:jc w:val="center"/>
        <w:rPr>
          <w:rFonts w:ascii="方正小标宋简体" w:eastAsia="方正小标宋简体"/>
          <w:sz w:val="44"/>
          <w:szCs w:val="44"/>
        </w:rPr>
      </w:pPr>
    </w:p>
    <w:p w14:paraId="0AB06C7F">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根据《中华人民共和国固体废物污染环境防治法》第二 十九条“生态环境主管部门应当会同住房城乡建设、农业农 村、卫生健康等主管部门，定期向社会发布固体废物的种类、 产生量、处置能力、利用处置状况等信息”的规定，按照《安徽省实施&lt;中华人民共和国固体废物污染环境防治法&gt;办法》第十四条 “设区的市人民政府生态环境主管部门应当会同住房城乡建设、城市管理、农业农村、卫生健康等有关部门，每年6月30日前向社会发布上一年度固体废物的种类、产生量、处置能力、利用处置状况等信息。”的要求，现予发布《2022年淮北市固体废物污染环境防治信息公告》。</w:t>
      </w:r>
    </w:p>
    <w:p w14:paraId="31E0FC8D">
      <w:pPr>
        <w:spacing w:line="580" w:lineRule="exact"/>
        <w:ind w:firstLine="640" w:firstLineChars="200"/>
        <w:jc w:val="left"/>
        <w:rPr>
          <w:rFonts w:ascii="黑体" w:hAnsi="黑体" w:eastAsia="黑体"/>
          <w:sz w:val="32"/>
          <w:szCs w:val="32"/>
        </w:rPr>
      </w:pPr>
    </w:p>
    <w:p w14:paraId="3CB9F9B1">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一、一般工业固体废物</w:t>
      </w:r>
    </w:p>
    <w:p w14:paraId="16893F2B">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 xml:space="preserve"> （一）产生、贮存、利用、处置量 </w:t>
      </w:r>
    </w:p>
    <w:p w14:paraId="0D3B4065">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根据安徽省固体废物管理信息系统口径，2022 年全市一般工业固体废物产生量为1322.72 万吨，综合利用量1249.05万吨（其中本单位利用量为32.38万吨，外单位利用量为1216.67万吨），主要通过发电、制造建材等方式利用；处置量31.09 万吨（其中本单位处理量为5.56万吨，外单位处置量为21.35万吨），主要通过回填、筑路等方式予以安全处置；贮存量为 123.73 万吨。具体见表 1。</w:t>
      </w:r>
    </w:p>
    <w:p w14:paraId="38E3B893">
      <w:pPr>
        <w:spacing w:line="580" w:lineRule="exact"/>
        <w:jc w:val="center"/>
        <w:rPr>
          <w:rFonts w:ascii="仿宋_GB2312" w:hAnsi="宋体" w:eastAsia="仿宋_GB2312"/>
          <w:b/>
          <w:sz w:val="32"/>
          <w:szCs w:val="32"/>
        </w:rPr>
      </w:pPr>
      <w:r>
        <w:rPr>
          <w:rFonts w:hint="eastAsia" w:ascii="仿宋_GB2312" w:hAnsi="宋体" w:eastAsia="仿宋_GB2312"/>
          <w:b/>
          <w:sz w:val="32"/>
          <w:szCs w:val="32"/>
        </w:rPr>
        <w:t>表1 2022年度一般工业固体废物情况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418"/>
        <w:gridCol w:w="1842"/>
        <w:gridCol w:w="1418"/>
        <w:gridCol w:w="1326"/>
      </w:tblGrid>
      <w:tr w14:paraId="3DB2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AD22B5A">
            <w:pPr>
              <w:jc w:val="center"/>
              <w:rPr>
                <w:rFonts w:ascii="宋体" w:hAnsi="宋体" w:eastAsia="宋体"/>
                <w:sz w:val="30"/>
                <w:szCs w:val="30"/>
              </w:rPr>
            </w:pPr>
            <w:r>
              <w:rPr>
                <w:rFonts w:hint="eastAsia" w:ascii="宋体" w:hAnsi="宋体" w:eastAsia="宋体"/>
                <w:sz w:val="30"/>
                <w:szCs w:val="30"/>
              </w:rPr>
              <w:t>指  标</w:t>
            </w:r>
          </w:p>
        </w:tc>
        <w:tc>
          <w:tcPr>
            <w:tcW w:w="1418" w:type="dxa"/>
          </w:tcPr>
          <w:p w14:paraId="381304C0">
            <w:pPr>
              <w:jc w:val="center"/>
              <w:rPr>
                <w:rFonts w:ascii="宋体" w:hAnsi="宋体" w:eastAsia="宋体"/>
                <w:sz w:val="30"/>
                <w:szCs w:val="30"/>
              </w:rPr>
            </w:pPr>
            <w:r>
              <w:rPr>
                <w:rFonts w:hint="eastAsia" w:ascii="宋体" w:hAnsi="宋体" w:eastAsia="宋体"/>
                <w:sz w:val="30"/>
                <w:szCs w:val="30"/>
              </w:rPr>
              <w:t>产生量</w:t>
            </w:r>
          </w:p>
        </w:tc>
        <w:tc>
          <w:tcPr>
            <w:tcW w:w="1842" w:type="dxa"/>
          </w:tcPr>
          <w:p w14:paraId="01EDC33C">
            <w:pPr>
              <w:jc w:val="center"/>
              <w:rPr>
                <w:rFonts w:ascii="宋体" w:hAnsi="宋体" w:eastAsia="宋体"/>
                <w:sz w:val="30"/>
                <w:szCs w:val="30"/>
              </w:rPr>
            </w:pPr>
            <w:r>
              <w:rPr>
                <w:rFonts w:hint="eastAsia" w:ascii="宋体" w:hAnsi="宋体" w:eastAsia="宋体"/>
                <w:sz w:val="30"/>
                <w:szCs w:val="30"/>
              </w:rPr>
              <w:t>综合利用量</w:t>
            </w:r>
          </w:p>
        </w:tc>
        <w:tc>
          <w:tcPr>
            <w:tcW w:w="1418" w:type="dxa"/>
          </w:tcPr>
          <w:p w14:paraId="6080DC37">
            <w:pPr>
              <w:jc w:val="center"/>
              <w:rPr>
                <w:rFonts w:ascii="宋体" w:hAnsi="宋体" w:eastAsia="宋体"/>
                <w:sz w:val="30"/>
                <w:szCs w:val="30"/>
              </w:rPr>
            </w:pPr>
            <w:r>
              <w:rPr>
                <w:rFonts w:hint="eastAsia" w:ascii="宋体" w:hAnsi="宋体" w:eastAsia="宋体"/>
                <w:sz w:val="30"/>
                <w:szCs w:val="30"/>
              </w:rPr>
              <w:t>处置量</w:t>
            </w:r>
          </w:p>
        </w:tc>
        <w:tc>
          <w:tcPr>
            <w:tcW w:w="1326" w:type="dxa"/>
          </w:tcPr>
          <w:p w14:paraId="35F6E4CB">
            <w:pPr>
              <w:jc w:val="center"/>
              <w:rPr>
                <w:rFonts w:ascii="宋体" w:hAnsi="宋体" w:eastAsia="宋体"/>
                <w:sz w:val="30"/>
                <w:szCs w:val="30"/>
              </w:rPr>
            </w:pPr>
            <w:r>
              <w:rPr>
                <w:rFonts w:hint="eastAsia" w:ascii="宋体" w:hAnsi="宋体" w:eastAsia="宋体"/>
                <w:sz w:val="30"/>
                <w:szCs w:val="30"/>
              </w:rPr>
              <w:t>贮存量</w:t>
            </w:r>
          </w:p>
        </w:tc>
      </w:tr>
      <w:tr w14:paraId="3114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935AD2F">
            <w:pPr>
              <w:jc w:val="center"/>
              <w:rPr>
                <w:rFonts w:ascii="仿宋_GB2312" w:hAnsi="宋体" w:eastAsia="仿宋_GB2312"/>
                <w:sz w:val="30"/>
                <w:szCs w:val="30"/>
              </w:rPr>
            </w:pPr>
            <w:r>
              <w:rPr>
                <w:rFonts w:hint="eastAsia" w:ascii="仿宋_GB2312" w:hAnsi="宋体" w:eastAsia="仿宋_GB2312"/>
                <w:sz w:val="30"/>
                <w:szCs w:val="30"/>
              </w:rPr>
              <w:t>2022（万吨）</w:t>
            </w:r>
          </w:p>
        </w:tc>
        <w:tc>
          <w:tcPr>
            <w:tcW w:w="1418" w:type="dxa"/>
            <w:vAlign w:val="center"/>
          </w:tcPr>
          <w:p w14:paraId="24FD036F">
            <w:pPr>
              <w:jc w:val="center"/>
              <w:rPr>
                <w:rFonts w:ascii="仿宋_GB2312" w:hAnsi="宋体" w:eastAsia="仿宋_GB2312"/>
                <w:sz w:val="30"/>
                <w:szCs w:val="30"/>
              </w:rPr>
            </w:pPr>
            <w:r>
              <w:rPr>
                <w:rFonts w:hint="eastAsia" w:ascii="仿宋_GB2312" w:hAnsi="宋体" w:eastAsia="仿宋_GB2312"/>
                <w:sz w:val="30"/>
                <w:szCs w:val="30"/>
              </w:rPr>
              <w:t>1322.72</w:t>
            </w:r>
          </w:p>
        </w:tc>
        <w:tc>
          <w:tcPr>
            <w:tcW w:w="1842" w:type="dxa"/>
            <w:vAlign w:val="center"/>
          </w:tcPr>
          <w:p w14:paraId="1DEA93E3">
            <w:pPr>
              <w:jc w:val="center"/>
              <w:rPr>
                <w:rFonts w:ascii="仿宋_GB2312" w:hAnsi="宋体" w:eastAsia="仿宋_GB2312"/>
                <w:sz w:val="30"/>
                <w:szCs w:val="30"/>
              </w:rPr>
            </w:pPr>
            <w:r>
              <w:rPr>
                <w:rFonts w:hint="eastAsia" w:ascii="仿宋_GB2312" w:hAnsi="宋体" w:eastAsia="仿宋_GB2312"/>
                <w:sz w:val="30"/>
                <w:szCs w:val="30"/>
              </w:rPr>
              <w:t>1249.05</w:t>
            </w:r>
          </w:p>
        </w:tc>
        <w:tc>
          <w:tcPr>
            <w:tcW w:w="1418" w:type="dxa"/>
            <w:vAlign w:val="center"/>
          </w:tcPr>
          <w:p w14:paraId="62FA9B12">
            <w:pPr>
              <w:jc w:val="center"/>
              <w:rPr>
                <w:rFonts w:ascii="仿宋_GB2312" w:hAnsi="宋体" w:eastAsia="仿宋_GB2312"/>
                <w:sz w:val="30"/>
                <w:szCs w:val="30"/>
              </w:rPr>
            </w:pPr>
            <w:r>
              <w:rPr>
                <w:rFonts w:hint="eastAsia" w:ascii="仿宋_GB2312" w:hAnsi="宋体" w:eastAsia="仿宋_GB2312"/>
                <w:sz w:val="30"/>
                <w:szCs w:val="30"/>
              </w:rPr>
              <w:t>31.91</w:t>
            </w:r>
          </w:p>
        </w:tc>
        <w:tc>
          <w:tcPr>
            <w:tcW w:w="1326" w:type="dxa"/>
            <w:vAlign w:val="center"/>
          </w:tcPr>
          <w:p w14:paraId="48A3BE8B">
            <w:pPr>
              <w:jc w:val="center"/>
              <w:rPr>
                <w:rFonts w:ascii="仿宋_GB2312" w:hAnsi="宋体" w:eastAsia="仿宋_GB2312"/>
                <w:sz w:val="30"/>
                <w:szCs w:val="30"/>
              </w:rPr>
            </w:pPr>
            <w:r>
              <w:rPr>
                <w:rFonts w:hint="eastAsia" w:ascii="仿宋_GB2312" w:hAnsi="宋体" w:eastAsia="仿宋_GB2312"/>
                <w:sz w:val="30"/>
                <w:szCs w:val="30"/>
              </w:rPr>
              <w:t>123.73</w:t>
            </w:r>
          </w:p>
        </w:tc>
      </w:tr>
    </w:tbl>
    <w:p w14:paraId="10492AEC">
      <w:pPr>
        <w:spacing w:line="580" w:lineRule="exact"/>
        <w:jc w:val="left"/>
        <w:rPr>
          <w:rFonts w:ascii="仿宋_GB2312" w:hAnsi="宋体" w:eastAsia="仿宋_GB2312"/>
          <w:sz w:val="30"/>
          <w:szCs w:val="30"/>
        </w:rPr>
      </w:pPr>
      <w:r>
        <w:rPr>
          <w:rFonts w:hint="eastAsia" w:ascii="仿宋_GB2312" w:hAnsi="宋体" w:eastAsia="仿宋_GB2312"/>
          <w:sz w:val="30"/>
          <w:szCs w:val="30"/>
        </w:rPr>
        <w:t>注：“综合利用量”“处置量”含综合利用、处置往年贮存量。</w:t>
      </w:r>
    </w:p>
    <w:p w14:paraId="156298CE">
      <w:pPr>
        <w:spacing w:line="580" w:lineRule="exact"/>
        <w:ind w:firstLine="643" w:firstLineChars="200"/>
        <w:jc w:val="left"/>
        <w:rPr>
          <w:rFonts w:ascii="楷体_GB2312" w:eastAsia="楷体_GB2312"/>
          <w:b/>
          <w:sz w:val="32"/>
          <w:szCs w:val="32"/>
        </w:rPr>
      </w:pPr>
    </w:p>
    <w:p w14:paraId="298A8AA8">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 xml:space="preserve">（二）主要种类及利用方式 </w:t>
      </w:r>
    </w:p>
    <w:p w14:paraId="3A3F435C">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2022年，本市产生量前5位工业固体废物种类分别为煤矸石、粉煤灰、炉渣、尾矿、脱硫石膏,合计1277.58万吨，占一般工业固体废物总量的96.58%。详见表2。</w:t>
      </w:r>
    </w:p>
    <w:p w14:paraId="2DCF2C9A">
      <w:pPr>
        <w:spacing w:line="580" w:lineRule="exact"/>
        <w:ind w:firstLine="643" w:firstLineChars="200"/>
        <w:jc w:val="left"/>
        <w:rPr>
          <w:rFonts w:ascii="仿宋_GB2312" w:hAnsi="宋体" w:eastAsia="仿宋_GB2312"/>
          <w:b/>
          <w:bCs/>
          <w:sz w:val="32"/>
          <w:szCs w:val="32"/>
        </w:rPr>
      </w:pPr>
      <w:r>
        <w:rPr>
          <w:rFonts w:hint="eastAsia" w:ascii="仿宋_GB2312" w:hAnsi="宋体" w:eastAsia="仿宋_GB2312"/>
          <w:b/>
          <w:bCs/>
          <w:sz w:val="32"/>
          <w:szCs w:val="32"/>
        </w:rPr>
        <w:t>表2 2022年淮北市一般工业固体废物主要种类</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116"/>
        <w:gridCol w:w="1129"/>
        <w:gridCol w:w="1116"/>
        <w:gridCol w:w="1085"/>
        <w:gridCol w:w="1085"/>
        <w:gridCol w:w="1266"/>
      </w:tblGrid>
      <w:tr w14:paraId="1435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l2br w:val="single" w:color="auto" w:sz="4" w:space="0"/>
            </w:tcBorders>
            <w:vAlign w:val="center"/>
          </w:tcPr>
          <w:p w14:paraId="6C3FB231">
            <w:pPr>
              <w:spacing w:line="400" w:lineRule="exact"/>
              <w:jc w:val="center"/>
              <w:rPr>
                <w:rFonts w:ascii="仿宋_GB2312" w:hAnsi="Calibri" w:eastAsia="仿宋_GB2312" w:cs="Times New Roman"/>
                <w:sz w:val="30"/>
                <w:szCs w:val="30"/>
              </w:rPr>
            </w:pPr>
            <w:r>
              <w:rPr>
                <w:rFonts w:ascii="仿宋_GB2312" w:hAnsi="Calibri" w:eastAsia="仿宋_GB2312" w:cs="仿宋_GB2312"/>
                <w:sz w:val="30"/>
                <w:szCs w:val="30"/>
              </w:rPr>
              <w:t xml:space="preserve">  </w:t>
            </w:r>
            <w:r>
              <w:rPr>
                <w:rFonts w:hint="eastAsia" w:ascii="仿宋_GB2312" w:hAnsi="Calibri" w:eastAsia="仿宋_GB2312" w:cs="仿宋_GB2312"/>
                <w:sz w:val="30"/>
                <w:szCs w:val="30"/>
              </w:rPr>
              <w:t>种类</w:t>
            </w:r>
          </w:p>
          <w:p w14:paraId="5182F8C7">
            <w:pPr>
              <w:spacing w:line="400" w:lineRule="exact"/>
              <w:jc w:val="center"/>
              <w:rPr>
                <w:rFonts w:ascii="仿宋_GB2312" w:hAnsi="Calibri" w:eastAsia="仿宋_GB2312" w:cs="Times New Roman"/>
                <w:sz w:val="30"/>
                <w:szCs w:val="30"/>
              </w:rPr>
            </w:pPr>
          </w:p>
          <w:p w14:paraId="6CB54ACB">
            <w:pPr>
              <w:spacing w:line="400" w:lineRule="exact"/>
              <w:ind w:firstLine="300" w:firstLineChars="100"/>
              <w:rPr>
                <w:rFonts w:ascii="仿宋_GB2312" w:hAnsi="Calibri" w:eastAsia="仿宋_GB2312" w:cs="Times New Roman"/>
                <w:sz w:val="30"/>
                <w:szCs w:val="30"/>
              </w:rPr>
            </w:pPr>
            <w:r>
              <w:rPr>
                <w:rFonts w:hint="eastAsia" w:ascii="仿宋_GB2312" w:hAnsi="Calibri" w:eastAsia="仿宋_GB2312" w:cs="仿宋_GB2312"/>
                <w:sz w:val="30"/>
                <w:szCs w:val="30"/>
              </w:rPr>
              <w:t>指标</w:t>
            </w:r>
          </w:p>
        </w:tc>
        <w:tc>
          <w:tcPr>
            <w:tcW w:w="1116" w:type="dxa"/>
            <w:vAlign w:val="center"/>
          </w:tcPr>
          <w:p w14:paraId="18F452CC">
            <w:pPr>
              <w:spacing w:line="4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煤矸石</w:t>
            </w:r>
          </w:p>
        </w:tc>
        <w:tc>
          <w:tcPr>
            <w:tcW w:w="1129" w:type="dxa"/>
            <w:vAlign w:val="center"/>
          </w:tcPr>
          <w:p w14:paraId="0E8AA424">
            <w:pPr>
              <w:spacing w:line="4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粉煤灰</w:t>
            </w:r>
          </w:p>
        </w:tc>
        <w:tc>
          <w:tcPr>
            <w:tcW w:w="1116" w:type="dxa"/>
            <w:vAlign w:val="center"/>
          </w:tcPr>
          <w:p w14:paraId="6DDF7338">
            <w:pPr>
              <w:spacing w:line="4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炉渣</w:t>
            </w:r>
          </w:p>
        </w:tc>
        <w:tc>
          <w:tcPr>
            <w:tcW w:w="1085" w:type="dxa"/>
            <w:vAlign w:val="center"/>
          </w:tcPr>
          <w:p w14:paraId="03203233">
            <w:pPr>
              <w:spacing w:line="4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脱硫石膏</w:t>
            </w:r>
          </w:p>
        </w:tc>
        <w:tc>
          <w:tcPr>
            <w:tcW w:w="1085" w:type="dxa"/>
            <w:vAlign w:val="center"/>
          </w:tcPr>
          <w:p w14:paraId="4A62DAED">
            <w:pPr>
              <w:spacing w:line="4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尾矿</w:t>
            </w:r>
          </w:p>
        </w:tc>
        <w:tc>
          <w:tcPr>
            <w:tcW w:w="1266" w:type="dxa"/>
            <w:vAlign w:val="center"/>
          </w:tcPr>
          <w:p w14:paraId="28268000">
            <w:pPr>
              <w:spacing w:line="4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合</w:t>
            </w:r>
          </w:p>
          <w:p w14:paraId="09E59D8E">
            <w:pPr>
              <w:spacing w:line="4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计</w:t>
            </w:r>
          </w:p>
        </w:tc>
      </w:tr>
      <w:tr w14:paraId="5A89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14:paraId="5240B042">
            <w:pPr>
              <w:jc w:val="center"/>
              <w:rPr>
                <w:rFonts w:ascii="仿宋_GB2312" w:hAnsi="Calibri" w:eastAsia="仿宋_GB2312" w:cs="Times New Roman"/>
                <w:spacing w:val="-24"/>
                <w:sz w:val="30"/>
                <w:szCs w:val="30"/>
              </w:rPr>
            </w:pPr>
            <w:r>
              <w:rPr>
                <w:rFonts w:hint="eastAsia" w:ascii="仿宋_GB2312" w:hAnsi="Calibri" w:eastAsia="仿宋_GB2312" w:cs="仿宋_GB2312"/>
                <w:spacing w:val="-24"/>
                <w:sz w:val="30"/>
                <w:szCs w:val="30"/>
              </w:rPr>
              <w:t>产生量（万吨）</w:t>
            </w:r>
          </w:p>
        </w:tc>
        <w:tc>
          <w:tcPr>
            <w:tcW w:w="1116" w:type="dxa"/>
            <w:vAlign w:val="center"/>
          </w:tcPr>
          <w:p w14:paraId="242EFB84">
            <w:pPr>
              <w:jc w:val="center"/>
              <w:rPr>
                <w:rFonts w:ascii="仿宋_GB2312" w:hAnsi="Calibri" w:eastAsia="仿宋_GB2312" w:cs="仿宋_GB2312"/>
                <w:sz w:val="30"/>
                <w:szCs w:val="30"/>
              </w:rPr>
            </w:pPr>
            <w:r>
              <w:rPr>
                <w:rFonts w:hint="eastAsia" w:ascii="仿宋_GB2312" w:hAnsi="Calibri" w:eastAsia="仿宋_GB2312" w:cs="仿宋_GB2312"/>
                <w:sz w:val="30"/>
                <w:szCs w:val="30"/>
              </w:rPr>
              <w:t>636.30</w:t>
            </w:r>
          </w:p>
        </w:tc>
        <w:tc>
          <w:tcPr>
            <w:tcW w:w="1129" w:type="dxa"/>
            <w:vAlign w:val="center"/>
          </w:tcPr>
          <w:p w14:paraId="4683FEDD">
            <w:pPr>
              <w:jc w:val="center"/>
              <w:rPr>
                <w:rFonts w:ascii="仿宋_GB2312" w:hAnsi="Calibri" w:eastAsia="仿宋_GB2312" w:cs="仿宋_GB2312"/>
                <w:sz w:val="30"/>
                <w:szCs w:val="30"/>
              </w:rPr>
            </w:pPr>
            <w:r>
              <w:rPr>
                <w:rFonts w:hint="eastAsia" w:ascii="仿宋_GB2312" w:hAnsi="Calibri" w:eastAsia="仿宋_GB2312" w:cs="仿宋_GB2312"/>
                <w:sz w:val="30"/>
                <w:szCs w:val="30"/>
              </w:rPr>
              <w:t>406.94</w:t>
            </w:r>
          </w:p>
        </w:tc>
        <w:tc>
          <w:tcPr>
            <w:tcW w:w="1116" w:type="dxa"/>
            <w:vAlign w:val="center"/>
          </w:tcPr>
          <w:p w14:paraId="322891C8">
            <w:pPr>
              <w:jc w:val="center"/>
              <w:rPr>
                <w:rFonts w:ascii="仿宋_GB2312" w:hAnsi="Calibri" w:eastAsia="仿宋_GB2312" w:cs="仿宋_GB2312"/>
                <w:sz w:val="30"/>
                <w:szCs w:val="30"/>
              </w:rPr>
            </w:pPr>
            <w:r>
              <w:rPr>
                <w:rFonts w:hint="eastAsia" w:ascii="仿宋_GB2312" w:hAnsi="Calibri" w:eastAsia="仿宋_GB2312" w:cs="仿宋_GB2312"/>
                <w:sz w:val="30"/>
                <w:szCs w:val="30"/>
              </w:rPr>
              <w:t>148.04</w:t>
            </w:r>
          </w:p>
        </w:tc>
        <w:tc>
          <w:tcPr>
            <w:tcW w:w="1085" w:type="dxa"/>
            <w:vAlign w:val="center"/>
          </w:tcPr>
          <w:p w14:paraId="5127AEBA">
            <w:pPr>
              <w:jc w:val="center"/>
              <w:rPr>
                <w:rFonts w:ascii="仿宋_GB2312" w:hAnsi="Calibri" w:eastAsia="仿宋_GB2312" w:cs="仿宋_GB2312"/>
                <w:sz w:val="30"/>
                <w:szCs w:val="30"/>
              </w:rPr>
            </w:pPr>
            <w:r>
              <w:rPr>
                <w:rFonts w:hint="eastAsia" w:ascii="仿宋_GB2312" w:hAnsi="Calibri" w:eastAsia="仿宋_GB2312" w:cs="仿宋_GB2312"/>
                <w:sz w:val="30"/>
                <w:szCs w:val="30"/>
              </w:rPr>
              <w:t>55.27</w:t>
            </w:r>
          </w:p>
        </w:tc>
        <w:tc>
          <w:tcPr>
            <w:tcW w:w="1085" w:type="dxa"/>
            <w:vAlign w:val="center"/>
          </w:tcPr>
          <w:p w14:paraId="2934D747">
            <w:pPr>
              <w:jc w:val="center"/>
              <w:rPr>
                <w:rFonts w:ascii="仿宋_GB2312" w:hAnsi="Calibri" w:eastAsia="仿宋_GB2312" w:cs="仿宋_GB2312"/>
                <w:sz w:val="30"/>
                <w:szCs w:val="30"/>
              </w:rPr>
            </w:pPr>
            <w:r>
              <w:rPr>
                <w:rFonts w:hint="eastAsia" w:ascii="仿宋_GB2312" w:hAnsi="Calibri" w:eastAsia="仿宋_GB2312" w:cs="仿宋_GB2312"/>
                <w:sz w:val="30"/>
                <w:szCs w:val="30"/>
              </w:rPr>
              <w:t>31.03</w:t>
            </w:r>
          </w:p>
        </w:tc>
        <w:tc>
          <w:tcPr>
            <w:tcW w:w="1266" w:type="dxa"/>
            <w:vAlign w:val="center"/>
          </w:tcPr>
          <w:p w14:paraId="5037AE0C">
            <w:pPr>
              <w:jc w:val="center"/>
              <w:rPr>
                <w:rFonts w:ascii="仿宋_GB2312" w:hAnsi="Calibri" w:eastAsia="仿宋_GB2312" w:cs="仿宋_GB2312"/>
                <w:sz w:val="30"/>
                <w:szCs w:val="30"/>
              </w:rPr>
            </w:pPr>
            <w:r>
              <w:rPr>
                <w:rFonts w:hint="eastAsia" w:ascii="仿宋_GB2312" w:hAnsi="Calibri" w:eastAsia="仿宋_GB2312" w:cs="仿宋_GB2312"/>
                <w:sz w:val="30"/>
                <w:szCs w:val="30"/>
              </w:rPr>
              <w:t>1277.58</w:t>
            </w:r>
          </w:p>
        </w:tc>
      </w:tr>
      <w:tr w14:paraId="3B45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14:paraId="433B4E9C">
            <w:pPr>
              <w:spacing w:line="400" w:lineRule="exact"/>
              <w:jc w:val="center"/>
              <w:rPr>
                <w:rFonts w:ascii="仿宋_GB2312" w:hAnsi="Calibri" w:eastAsia="仿宋_GB2312" w:cs="Times New Roman"/>
                <w:spacing w:val="-24"/>
                <w:sz w:val="30"/>
                <w:szCs w:val="30"/>
              </w:rPr>
            </w:pPr>
            <w:r>
              <w:rPr>
                <w:rFonts w:hint="eastAsia" w:ascii="仿宋_GB2312" w:hAnsi="Calibri" w:eastAsia="仿宋_GB2312" w:cs="仿宋_GB2312"/>
                <w:spacing w:val="-24"/>
                <w:sz w:val="30"/>
                <w:szCs w:val="30"/>
              </w:rPr>
              <w:t>综合利用量</w:t>
            </w:r>
          </w:p>
          <w:p w14:paraId="15234268">
            <w:pPr>
              <w:spacing w:line="400" w:lineRule="exact"/>
              <w:jc w:val="center"/>
              <w:rPr>
                <w:rFonts w:ascii="仿宋_GB2312" w:hAnsi="Calibri" w:eastAsia="仿宋_GB2312" w:cs="Times New Roman"/>
                <w:spacing w:val="-24"/>
                <w:sz w:val="30"/>
                <w:szCs w:val="30"/>
              </w:rPr>
            </w:pPr>
            <w:r>
              <w:rPr>
                <w:rFonts w:hint="eastAsia" w:ascii="仿宋_GB2312" w:hAnsi="Calibri" w:eastAsia="仿宋_GB2312" w:cs="仿宋_GB2312"/>
                <w:spacing w:val="-24"/>
                <w:sz w:val="30"/>
                <w:szCs w:val="30"/>
              </w:rPr>
              <w:t>（万吨）</w:t>
            </w:r>
          </w:p>
        </w:tc>
        <w:tc>
          <w:tcPr>
            <w:tcW w:w="1116" w:type="dxa"/>
            <w:vAlign w:val="center"/>
          </w:tcPr>
          <w:p w14:paraId="0F7530FD">
            <w:pPr>
              <w:jc w:val="center"/>
              <w:rPr>
                <w:rFonts w:ascii="仿宋_GB2312" w:hAnsi="Calibri" w:eastAsia="仿宋_GB2312" w:cs="仿宋_GB2312"/>
                <w:sz w:val="30"/>
                <w:szCs w:val="30"/>
              </w:rPr>
            </w:pPr>
            <w:r>
              <w:rPr>
                <w:rFonts w:hint="eastAsia" w:ascii="仿宋_GB2312" w:hAnsi="Calibri" w:eastAsia="仿宋_GB2312" w:cs="仿宋_GB2312"/>
                <w:sz w:val="30"/>
                <w:szCs w:val="30"/>
              </w:rPr>
              <w:t>664.93</w:t>
            </w:r>
          </w:p>
        </w:tc>
        <w:tc>
          <w:tcPr>
            <w:tcW w:w="1129" w:type="dxa"/>
            <w:vAlign w:val="center"/>
          </w:tcPr>
          <w:p w14:paraId="4929A009">
            <w:pPr>
              <w:jc w:val="center"/>
              <w:rPr>
                <w:rFonts w:ascii="仿宋_GB2312" w:hAnsi="Calibri" w:eastAsia="仿宋_GB2312" w:cs="仿宋_GB2312"/>
                <w:sz w:val="30"/>
                <w:szCs w:val="30"/>
              </w:rPr>
            </w:pPr>
            <w:r>
              <w:rPr>
                <w:rFonts w:hint="eastAsia" w:ascii="仿宋_GB2312" w:hAnsi="Calibri" w:eastAsia="仿宋_GB2312" w:cs="仿宋_GB2312"/>
                <w:sz w:val="30"/>
                <w:szCs w:val="30"/>
              </w:rPr>
              <w:t>330.21</w:t>
            </w:r>
          </w:p>
        </w:tc>
        <w:tc>
          <w:tcPr>
            <w:tcW w:w="1116" w:type="dxa"/>
            <w:vAlign w:val="center"/>
          </w:tcPr>
          <w:p w14:paraId="4354D400">
            <w:pPr>
              <w:jc w:val="center"/>
              <w:rPr>
                <w:rFonts w:ascii="仿宋_GB2312" w:hAnsi="Calibri" w:eastAsia="仿宋_GB2312" w:cs="仿宋_GB2312"/>
                <w:sz w:val="30"/>
                <w:szCs w:val="30"/>
              </w:rPr>
            </w:pPr>
            <w:r>
              <w:rPr>
                <w:rFonts w:hint="eastAsia" w:ascii="仿宋_GB2312" w:hAnsi="Calibri" w:eastAsia="仿宋_GB2312" w:cs="仿宋_GB2312"/>
                <w:sz w:val="30"/>
                <w:szCs w:val="30"/>
              </w:rPr>
              <w:t>134.17</w:t>
            </w:r>
          </w:p>
        </w:tc>
        <w:tc>
          <w:tcPr>
            <w:tcW w:w="1085" w:type="dxa"/>
            <w:vAlign w:val="center"/>
          </w:tcPr>
          <w:p w14:paraId="5CC700B1">
            <w:pPr>
              <w:jc w:val="center"/>
              <w:rPr>
                <w:rFonts w:ascii="仿宋_GB2312" w:hAnsi="Calibri" w:eastAsia="仿宋_GB2312" w:cs="仿宋_GB2312"/>
                <w:sz w:val="30"/>
                <w:szCs w:val="30"/>
              </w:rPr>
            </w:pPr>
            <w:r>
              <w:rPr>
                <w:rFonts w:hint="eastAsia" w:ascii="仿宋_GB2312" w:hAnsi="Calibri" w:eastAsia="仿宋_GB2312" w:cs="仿宋_GB2312"/>
                <w:sz w:val="30"/>
                <w:szCs w:val="30"/>
              </w:rPr>
              <w:t>55.27</w:t>
            </w:r>
          </w:p>
        </w:tc>
        <w:tc>
          <w:tcPr>
            <w:tcW w:w="1085" w:type="dxa"/>
            <w:vAlign w:val="center"/>
          </w:tcPr>
          <w:p w14:paraId="25330D4A">
            <w:pPr>
              <w:jc w:val="center"/>
              <w:rPr>
                <w:rFonts w:ascii="仿宋_GB2312" w:hAnsi="Calibri" w:eastAsia="仿宋_GB2312" w:cs="仿宋_GB2312"/>
                <w:sz w:val="30"/>
                <w:szCs w:val="30"/>
              </w:rPr>
            </w:pPr>
            <w:r>
              <w:rPr>
                <w:rFonts w:hint="eastAsia" w:ascii="仿宋_GB2312" w:hAnsi="Calibri" w:eastAsia="仿宋_GB2312" w:cs="仿宋_GB2312"/>
                <w:sz w:val="30"/>
                <w:szCs w:val="30"/>
              </w:rPr>
              <w:t>26.02</w:t>
            </w:r>
          </w:p>
        </w:tc>
        <w:tc>
          <w:tcPr>
            <w:tcW w:w="1266" w:type="dxa"/>
            <w:vAlign w:val="center"/>
          </w:tcPr>
          <w:p w14:paraId="501DB06A">
            <w:pPr>
              <w:jc w:val="center"/>
              <w:rPr>
                <w:rFonts w:ascii="仿宋_GB2312" w:hAnsi="Calibri" w:eastAsia="仿宋_GB2312" w:cs="仿宋_GB2312"/>
                <w:sz w:val="30"/>
                <w:szCs w:val="30"/>
              </w:rPr>
            </w:pPr>
            <w:r>
              <w:rPr>
                <w:rFonts w:hint="eastAsia" w:ascii="仿宋_GB2312" w:hAnsi="Calibri" w:eastAsia="仿宋_GB2312" w:cs="仿宋_GB2312"/>
                <w:sz w:val="30"/>
                <w:szCs w:val="30"/>
              </w:rPr>
              <w:t>1210.60</w:t>
            </w:r>
          </w:p>
        </w:tc>
      </w:tr>
    </w:tbl>
    <w:p w14:paraId="35DD3F17">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本市的大宗一般工业固废主要用于发电、制砖及水泥等建材原料等。</w:t>
      </w:r>
    </w:p>
    <w:p w14:paraId="7F3714EB">
      <w:pPr>
        <w:spacing w:line="580" w:lineRule="exact"/>
        <w:ind w:firstLine="643" w:firstLineChars="200"/>
        <w:jc w:val="left"/>
        <w:rPr>
          <w:rFonts w:ascii="楷体_GB2312" w:eastAsia="楷体_GB2312"/>
          <w:b/>
          <w:sz w:val="32"/>
          <w:szCs w:val="32"/>
        </w:rPr>
      </w:pPr>
    </w:p>
    <w:p w14:paraId="1B34A5EF">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（三）主要产生企业。</w:t>
      </w:r>
    </w:p>
    <w:p w14:paraId="3CF520D1">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2022年，本市一般工业固体废物产生量前5位的企业见表3,其产生量合计705.52万吨，占一般工业固体废物总量的53.34%。</w:t>
      </w:r>
    </w:p>
    <w:p w14:paraId="712DC11B">
      <w:pPr>
        <w:spacing w:line="580" w:lineRule="exact"/>
        <w:ind w:firstLine="643" w:firstLineChars="200"/>
        <w:jc w:val="left"/>
        <w:rPr>
          <w:rFonts w:ascii="仿宋_GB2312" w:hAnsi="宋体" w:eastAsia="仿宋_GB2312"/>
          <w:b/>
          <w:bCs/>
          <w:sz w:val="32"/>
          <w:szCs w:val="32"/>
        </w:rPr>
      </w:pPr>
      <w:r>
        <w:rPr>
          <w:rFonts w:hint="eastAsia" w:ascii="仿宋_GB2312" w:hAnsi="宋体" w:eastAsia="仿宋_GB2312"/>
          <w:b/>
          <w:bCs/>
          <w:sz w:val="32"/>
          <w:szCs w:val="32"/>
        </w:rPr>
        <w:t>表3 2022年一般工业固体废物前5名产生企业</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127"/>
        <w:gridCol w:w="1290"/>
        <w:gridCol w:w="1689"/>
        <w:gridCol w:w="1330"/>
        <w:gridCol w:w="1411"/>
      </w:tblGrid>
      <w:tr w14:paraId="62CD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1EF4650">
            <w:pPr>
              <w:spacing w:line="400" w:lineRule="exact"/>
              <w:jc w:val="center"/>
              <w:rPr>
                <w:rFonts w:ascii="宋体" w:hAnsi="宋体" w:eastAsia="宋体"/>
                <w:sz w:val="30"/>
                <w:szCs w:val="30"/>
              </w:rPr>
            </w:pPr>
            <w:r>
              <w:rPr>
                <w:rFonts w:hint="eastAsia" w:ascii="宋体" w:hAnsi="宋体" w:eastAsia="宋体"/>
                <w:sz w:val="30"/>
                <w:szCs w:val="30"/>
              </w:rPr>
              <w:t>序号</w:t>
            </w:r>
          </w:p>
        </w:tc>
        <w:tc>
          <w:tcPr>
            <w:tcW w:w="2127" w:type="dxa"/>
            <w:vAlign w:val="center"/>
          </w:tcPr>
          <w:p w14:paraId="40201652">
            <w:pPr>
              <w:spacing w:line="400" w:lineRule="exact"/>
              <w:jc w:val="center"/>
              <w:rPr>
                <w:rFonts w:ascii="宋体" w:hAnsi="宋体" w:eastAsia="宋体"/>
                <w:sz w:val="30"/>
                <w:szCs w:val="30"/>
              </w:rPr>
            </w:pPr>
            <w:r>
              <w:rPr>
                <w:rFonts w:hint="eastAsia" w:ascii="宋体" w:hAnsi="宋体" w:eastAsia="宋体"/>
                <w:sz w:val="30"/>
                <w:szCs w:val="30"/>
              </w:rPr>
              <w:t>企业名称</w:t>
            </w:r>
          </w:p>
        </w:tc>
        <w:tc>
          <w:tcPr>
            <w:tcW w:w="1290" w:type="dxa"/>
            <w:vAlign w:val="center"/>
          </w:tcPr>
          <w:p w14:paraId="15FAF563">
            <w:pPr>
              <w:spacing w:line="400" w:lineRule="exact"/>
              <w:jc w:val="center"/>
              <w:rPr>
                <w:rFonts w:ascii="宋体" w:hAnsi="宋体" w:eastAsia="宋体"/>
                <w:sz w:val="30"/>
                <w:szCs w:val="30"/>
              </w:rPr>
            </w:pPr>
            <w:r>
              <w:rPr>
                <w:rFonts w:hint="eastAsia" w:ascii="宋体" w:hAnsi="宋体" w:eastAsia="宋体"/>
                <w:sz w:val="30"/>
                <w:szCs w:val="30"/>
              </w:rPr>
              <w:t>产生量</w:t>
            </w:r>
          </w:p>
          <w:p w14:paraId="4706E221">
            <w:pPr>
              <w:spacing w:line="400" w:lineRule="exact"/>
              <w:jc w:val="center"/>
              <w:rPr>
                <w:rFonts w:ascii="宋体" w:hAnsi="宋体" w:eastAsia="宋体"/>
                <w:sz w:val="30"/>
                <w:szCs w:val="30"/>
              </w:rPr>
            </w:pPr>
            <w:r>
              <w:rPr>
                <w:rFonts w:hint="eastAsia" w:ascii="宋体" w:hAnsi="宋体" w:eastAsia="宋体"/>
                <w:sz w:val="30"/>
                <w:szCs w:val="30"/>
              </w:rPr>
              <w:t>（万吨）</w:t>
            </w:r>
          </w:p>
        </w:tc>
        <w:tc>
          <w:tcPr>
            <w:tcW w:w="1689" w:type="dxa"/>
            <w:vAlign w:val="center"/>
          </w:tcPr>
          <w:p w14:paraId="15D0565C">
            <w:pPr>
              <w:spacing w:line="400" w:lineRule="exact"/>
              <w:jc w:val="center"/>
              <w:rPr>
                <w:rFonts w:ascii="宋体" w:hAnsi="宋体" w:eastAsia="宋体"/>
                <w:sz w:val="30"/>
                <w:szCs w:val="30"/>
              </w:rPr>
            </w:pPr>
            <w:r>
              <w:rPr>
                <w:rFonts w:hint="eastAsia" w:ascii="宋体" w:hAnsi="宋体" w:eastAsia="宋体"/>
                <w:sz w:val="30"/>
                <w:szCs w:val="30"/>
              </w:rPr>
              <w:t>综合利用量（万吨）</w:t>
            </w:r>
          </w:p>
        </w:tc>
        <w:tc>
          <w:tcPr>
            <w:tcW w:w="1330" w:type="dxa"/>
            <w:vAlign w:val="center"/>
          </w:tcPr>
          <w:p w14:paraId="1CFDF796">
            <w:pPr>
              <w:spacing w:line="400" w:lineRule="exact"/>
              <w:jc w:val="center"/>
              <w:rPr>
                <w:rFonts w:ascii="宋体" w:hAnsi="宋体" w:eastAsia="宋体"/>
                <w:sz w:val="30"/>
                <w:szCs w:val="30"/>
              </w:rPr>
            </w:pPr>
            <w:r>
              <w:rPr>
                <w:rFonts w:hint="eastAsia" w:ascii="宋体" w:hAnsi="宋体" w:eastAsia="宋体"/>
                <w:sz w:val="30"/>
                <w:szCs w:val="30"/>
              </w:rPr>
              <w:t>处置量</w:t>
            </w:r>
          </w:p>
          <w:p w14:paraId="0116D81C">
            <w:pPr>
              <w:spacing w:line="400" w:lineRule="exact"/>
              <w:jc w:val="center"/>
              <w:rPr>
                <w:rFonts w:ascii="宋体" w:hAnsi="宋体" w:eastAsia="宋体"/>
                <w:sz w:val="30"/>
                <w:szCs w:val="30"/>
              </w:rPr>
            </w:pPr>
            <w:r>
              <w:rPr>
                <w:rFonts w:hint="eastAsia" w:ascii="宋体" w:hAnsi="宋体" w:eastAsia="宋体"/>
                <w:sz w:val="30"/>
                <w:szCs w:val="30"/>
              </w:rPr>
              <w:t>（万吨）</w:t>
            </w:r>
          </w:p>
        </w:tc>
        <w:tc>
          <w:tcPr>
            <w:tcW w:w="1411" w:type="dxa"/>
            <w:vAlign w:val="center"/>
          </w:tcPr>
          <w:p w14:paraId="576651F4">
            <w:pPr>
              <w:spacing w:line="400" w:lineRule="exact"/>
              <w:jc w:val="center"/>
              <w:rPr>
                <w:rFonts w:ascii="宋体" w:hAnsi="宋体" w:eastAsia="宋体"/>
                <w:sz w:val="30"/>
                <w:szCs w:val="30"/>
              </w:rPr>
            </w:pPr>
            <w:r>
              <w:rPr>
                <w:rFonts w:hint="eastAsia" w:ascii="宋体" w:hAnsi="宋体" w:eastAsia="宋体"/>
                <w:sz w:val="30"/>
                <w:szCs w:val="30"/>
              </w:rPr>
              <w:t>贮存量</w:t>
            </w:r>
          </w:p>
          <w:p w14:paraId="49ED887A">
            <w:pPr>
              <w:spacing w:line="400" w:lineRule="exact"/>
              <w:jc w:val="center"/>
              <w:rPr>
                <w:rFonts w:ascii="宋体" w:hAnsi="宋体" w:eastAsia="宋体"/>
                <w:sz w:val="30"/>
                <w:szCs w:val="30"/>
              </w:rPr>
            </w:pPr>
            <w:r>
              <w:rPr>
                <w:rFonts w:hint="eastAsia" w:ascii="宋体" w:hAnsi="宋体" w:eastAsia="宋体"/>
                <w:sz w:val="30"/>
                <w:szCs w:val="30"/>
              </w:rPr>
              <w:t>（万吨）</w:t>
            </w:r>
          </w:p>
        </w:tc>
      </w:tr>
      <w:tr w14:paraId="023E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B94EFBF">
            <w:pPr>
              <w:spacing w:line="40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1</w:t>
            </w:r>
          </w:p>
        </w:tc>
        <w:tc>
          <w:tcPr>
            <w:tcW w:w="2127" w:type="dxa"/>
          </w:tcPr>
          <w:p w14:paraId="6DD917ED">
            <w:pPr>
              <w:spacing w:line="400" w:lineRule="exact"/>
              <w:jc w:val="center"/>
              <w:rPr>
                <w:rFonts w:ascii="仿宋_GB2312" w:hAnsi="Calibri" w:eastAsia="仿宋_GB2312" w:cs="Times New Roman"/>
                <w:spacing w:val="-24"/>
                <w:sz w:val="30"/>
                <w:szCs w:val="30"/>
              </w:rPr>
            </w:pPr>
            <w:r>
              <w:rPr>
                <w:rFonts w:hint="eastAsia" w:ascii="仿宋_GB2312" w:hAnsi="Calibri" w:eastAsia="仿宋_GB2312" w:cs="仿宋_GB2312"/>
                <w:sz w:val="30"/>
                <w:szCs w:val="30"/>
              </w:rPr>
              <w:t>临涣中利发电有限公司(淮北涣城发电有限公司）</w:t>
            </w:r>
          </w:p>
        </w:tc>
        <w:tc>
          <w:tcPr>
            <w:tcW w:w="1290" w:type="dxa"/>
            <w:vAlign w:val="center"/>
          </w:tcPr>
          <w:p w14:paraId="1E665B6E">
            <w:pPr>
              <w:jc w:val="center"/>
              <w:rPr>
                <w:rFonts w:ascii="仿宋_GB2312" w:hAnsi="Calibri" w:eastAsia="仿宋_GB2312" w:cs="仿宋_GB2312"/>
                <w:sz w:val="30"/>
                <w:szCs w:val="30"/>
              </w:rPr>
            </w:pPr>
            <w:r>
              <w:rPr>
                <w:rFonts w:hint="eastAsia" w:ascii="仿宋_GB2312" w:hAnsi="Calibri" w:eastAsia="仿宋_GB2312" w:cs="仿宋_GB2312"/>
                <w:sz w:val="30"/>
                <w:szCs w:val="30"/>
              </w:rPr>
              <w:t>231.39</w:t>
            </w:r>
          </w:p>
        </w:tc>
        <w:tc>
          <w:tcPr>
            <w:tcW w:w="1689" w:type="dxa"/>
            <w:vAlign w:val="center"/>
          </w:tcPr>
          <w:p w14:paraId="07C19CA9">
            <w:pPr>
              <w:jc w:val="center"/>
              <w:rPr>
                <w:rFonts w:ascii="仿宋_GB2312" w:hAnsi="Calibri" w:eastAsia="仿宋_GB2312" w:cs="仿宋_GB2312"/>
                <w:sz w:val="30"/>
                <w:szCs w:val="30"/>
              </w:rPr>
            </w:pPr>
            <w:r>
              <w:rPr>
                <w:rFonts w:hint="eastAsia" w:ascii="仿宋_GB2312" w:hAnsi="Calibri" w:eastAsia="仿宋_GB2312" w:cs="仿宋_GB2312"/>
                <w:sz w:val="30"/>
                <w:szCs w:val="30"/>
              </w:rPr>
              <w:t>151.55</w:t>
            </w:r>
          </w:p>
        </w:tc>
        <w:tc>
          <w:tcPr>
            <w:tcW w:w="1330" w:type="dxa"/>
            <w:vAlign w:val="center"/>
          </w:tcPr>
          <w:p w14:paraId="7AB72F1B">
            <w:pPr>
              <w:jc w:val="center"/>
              <w:rPr>
                <w:rFonts w:ascii="仿宋_GB2312" w:hAnsi="Calibri" w:eastAsia="仿宋_GB2312" w:cs="仿宋_GB2312"/>
                <w:sz w:val="30"/>
                <w:szCs w:val="30"/>
              </w:rPr>
            </w:pPr>
            <w:r>
              <w:rPr>
                <w:rFonts w:hint="eastAsia" w:ascii="仿宋_GB2312" w:hAnsi="Calibri" w:eastAsia="仿宋_GB2312" w:cs="仿宋_GB2312"/>
                <w:sz w:val="30"/>
                <w:szCs w:val="30"/>
              </w:rPr>
              <w:t>0.17</w:t>
            </w:r>
          </w:p>
        </w:tc>
        <w:tc>
          <w:tcPr>
            <w:tcW w:w="1411" w:type="dxa"/>
            <w:vAlign w:val="center"/>
          </w:tcPr>
          <w:p w14:paraId="5112059C">
            <w:pPr>
              <w:jc w:val="center"/>
              <w:rPr>
                <w:rFonts w:ascii="仿宋_GB2312" w:hAnsi="Calibri" w:eastAsia="仿宋_GB2312" w:cs="仿宋_GB2312"/>
                <w:sz w:val="30"/>
                <w:szCs w:val="30"/>
              </w:rPr>
            </w:pPr>
            <w:r>
              <w:rPr>
                <w:rFonts w:hint="eastAsia" w:ascii="仿宋_GB2312" w:hAnsi="Calibri" w:eastAsia="仿宋_GB2312" w:cs="仿宋_GB2312"/>
                <w:sz w:val="30"/>
                <w:szCs w:val="30"/>
              </w:rPr>
              <w:t>121.02</w:t>
            </w:r>
          </w:p>
        </w:tc>
      </w:tr>
      <w:tr w14:paraId="50EA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BA1BCD7">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2</w:t>
            </w:r>
          </w:p>
        </w:tc>
        <w:tc>
          <w:tcPr>
            <w:tcW w:w="2127" w:type="dxa"/>
          </w:tcPr>
          <w:p w14:paraId="2B11F812">
            <w:pPr>
              <w:spacing w:line="400" w:lineRule="exact"/>
              <w:jc w:val="center"/>
              <w:rPr>
                <w:rFonts w:ascii="仿宋_GB2312" w:hAnsi="Calibri" w:eastAsia="仿宋_GB2312" w:cs="Times New Roman"/>
                <w:sz w:val="30"/>
                <w:szCs w:val="30"/>
              </w:rPr>
            </w:pPr>
            <w:r>
              <w:rPr>
                <w:rFonts w:hint="eastAsia" w:ascii="仿宋_GB2312" w:hAnsi="Calibri" w:eastAsia="仿宋_GB2312" w:cs="仿宋_GB2312"/>
                <w:spacing w:val="-24"/>
                <w:sz w:val="30"/>
                <w:szCs w:val="30"/>
              </w:rPr>
              <w:t>淮北矿业股份有限公司临涣选煤厂</w:t>
            </w:r>
          </w:p>
        </w:tc>
        <w:tc>
          <w:tcPr>
            <w:tcW w:w="1290" w:type="dxa"/>
            <w:vAlign w:val="center"/>
          </w:tcPr>
          <w:p w14:paraId="737BB12A">
            <w:pPr>
              <w:jc w:val="center"/>
              <w:rPr>
                <w:rFonts w:ascii="仿宋_GB2312" w:hAnsi="Calibri" w:eastAsia="仿宋_GB2312" w:cs="仿宋_GB2312"/>
                <w:sz w:val="30"/>
                <w:szCs w:val="30"/>
              </w:rPr>
            </w:pPr>
            <w:r>
              <w:rPr>
                <w:rFonts w:hint="eastAsia" w:ascii="仿宋_GB2312" w:hAnsi="Calibri" w:eastAsia="仿宋_GB2312" w:cs="仿宋_GB2312"/>
                <w:sz w:val="30"/>
                <w:szCs w:val="30"/>
              </w:rPr>
              <w:t>220.62</w:t>
            </w:r>
          </w:p>
        </w:tc>
        <w:tc>
          <w:tcPr>
            <w:tcW w:w="1689" w:type="dxa"/>
            <w:vAlign w:val="center"/>
          </w:tcPr>
          <w:p w14:paraId="688B08B4">
            <w:pPr>
              <w:jc w:val="center"/>
              <w:rPr>
                <w:rFonts w:ascii="仿宋_GB2312" w:hAnsi="Calibri" w:eastAsia="仿宋_GB2312" w:cs="仿宋_GB2312"/>
                <w:sz w:val="30"/>
                <w:szCs w:val="30"/>
              </w:rPr>
            </w:pPr>
            <w:r>
              <w:rPr>
                <w:rFonts w:hint="eastAsia" w:ascii="仿宋_GB2312" w:hAnsi="Calibri" w:eastAsia="仿宋_GB2312" w:cs="仿宋_GB2312"/>
                <w:sz w:val="30"/>
                <w:szCs w:val="30"/>
              </w:rPr>
              <w:t>220.62</w:t>
            </w:r>
          </w:p>
        </w:tc>
        <w:tc>
          <w:tcPr>
            <w:tcW w:w="1330" w:type="dxa"/>
            <w:vAlign w:val="center"/>
          </w:tcPr>
          <w:p w14:paraId="55E6EF67">
            <w:pPr>
              <w:jc w:val="center"/>
              <w:rPr>
                <w:rFonts w:ascii="仿宋_GB2312" w:hAnsi="Calibri" w:eastAsia="仿宋_GB2312" w:cs="仿宋_GB2312"/>
                <w:sz w:val="30"/>
                <w:szCs w:val="30"/>
              </w:rPr>
            </w:pPr>
            <w:r>
              <w:rPr>
                <w:rFonts w:hint="eastAsia" w:ascii="仿宋_GB2312" w:hAnsi="Calibri" w:eastAsia="仿宋_GB2312" w:cs="仿宋_GB2312"/>
                <w:sz w:val="30"/>
                <w:szCs w:val="30"/>
              </w:rPr>
              <w:t>0</w:t>
            </w:r>
          </w:p>
        </w:tc>
        <w:tc>
          <w:tcPr>
            <w:tcW w:w="1411" w:type="dxa"/>
            <w:vAlign w:val="center"/>
          </w:tcPr>
          <w:p w14:paraId="53C372D3">
            <w:pPr>
              <w:jc w:val="center"/>
              <w:rPr>
                <w:rFonts w:ascii="仿宋_GB2312" w:hAnsi="Calibri" w:eastAsia="仿宋_GB2312" w:cs="仿宋_GB2312"/>
                <w:sz w:val="30"/>
                <w:szCs w:val="30"/>
              </w:rPr>
            </w:pPr>
            <w:r>
              <w:rPr>
                <w:rFonts w:hint="eastAsia" w:ascii="仿宋_GB2312" w:hAnsi="Calibri" w:eastAsia="仿宋_GB2312" w:cs="仿宋_GB2312"/>
                <w:sz w:val="30"/>
                <w:szCs w:val="30"/>
              </w:rPr>
              <w:t>0</w:t>
            </w:r>
          </w:p>
        </w:tc>
      </w:tr>
      <w:tr w14:paraId="6C57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61BA601">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3</w:t>
            </w:r>
          </w:p>
        </w:tc>
        <w:tc>
          <w:tcPr>
            <w:tcW w:w="2127" w:type="dxa"/>
          </w:tcPr>
          <w:p w14:paraId="5F283DF7">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大唐安徽发电有限公司淮北发电分公司</w:t>
            </w:r>
          </w:p>
        </w:tc>
        <w:tc>
          <w:tcPr>
            <w:tcW w:w="1290" w:type="dxa"/>
            <w:vAlign w:val="center"/>
          </w:tcPr>
          <w:p w14:paraId="4151B7D6">
            <w:pPr>
              <w:jc w:val="center"/>
              <w:rPr>
                <w:rFonts w:ascii="仿宋_GB2312" w:hAnsi="Calibri" w:eastAsia="仿宋_GB2312" w:cs="仿宋_GB2312"/>
                <w:sz w:val="30"/>
                <w:szCs w:val="30"/>
              </w:rPr>
            </w:pPr>
            <w:r>
              <w:rPr>
                <w:rFonts w:hint="eastAsia" w:ascii="仿宋_GB2312" w:hAnsi="Calibri" w:eastAsia="仿宋_GB2312" w:cs="仿宋_GB2312"/>
                <w:sz w:val="30"/>
                <w:szCs w:val="30"/>
              </w:rPr>
              <w:t>90.48</w:t>
            </w:r>
          </w:p>
        </w:tc>
        <w:tc>
          <w:tcPr>
            <w:tcW w:w="1689" w:type="dxa"/>
            <w:vAlign w:val="center"/>
          </w:tcPr>
          <w:p w14:paraId="3E16C6E9">
            <w:pPr>
              <w:jc w:val="center"/>
              <w:rPr>
                <w:rFonts w:ascii="仿宋_GB2312" w:hAnsi="Calibri" w:eastAsia="仿宋_GB2312" w:cs="仿宋_GB2312"/>
                <w:sz w:val="30"/>
                <w:szCs w:val="30"/>
              </w:rPr>
            </w:pPr>
            <w:r>
              <w:rPr>
                <w:rFonts w:hint="eastAsia" w:ascii="仿宋_GB2312" w:hAnsi="Calibri" w:eastAsia="仿宋_GB2312" w:cs="仿宋_GB2312"/>
                <w:sz w:val="30"/>
                <w:szCs w:val="30"/>
              </w:rPr>
              <w:t>90.48</w:t>
            </w:r>
          </w:p>
        </w:tc>
        <w:tc>
          <w:tcPr>
            <w:tcW w:w="1330" w:type="dxa"/>
            <w:vAlign w:val="center"/>
          </w:tcPr>
          <w:p w14:paraId="5F312D56">
            <w:pPr>
              <w:jc w:val="center"/>
              <w:rPr>
                <w:rFonts w:ascii="仿宋_GB2312" w:hAnsi="Calibri" w:eastAsia="仿宋_GB2312" w:cs="仿宋_GB2312"/>
                <w:sz w:val="30"/>
                <w:szCs w:val="30"/>
              </w:rPr>
            </w:pPr>
            <w:r>
              <w:rPr>
                <w:rFonts w:hint="eastAsia" w:ascii="仿宋_GB2312" w:hAnsi="Calibri" w:eastAsia="仿宋_GB2312" w:cs="仿宋_GB2312"/>
                <w:sz w:val="30"/>
                <w:szCs w:val="30"/>
              </w:rPr>
              <w:t>0</w:t>
            </w:r>
          </w:p>
        </w:tc>
        <w:tc>
          <w:tcPr>
            <w:tcW w:w="1411" w:type="dxa"/>
            <w:vAlign w:val="center"/>
          </w:tcPr>
          <w:p w14:paraId="6E414638">
            <w:pPr>
              <w:jc w:val="center"/>
              <w:rPr>
                <w:rFonts w:ascii="仿宋_GB2312" w:hAnsi="Calibri" w:eastAsia="仿宋_GB2312" w:cs="仿宋_GB2312"/>
                <w:sz w:val="30"/>
                <w:szCs w:val="30"/>
              </w:rPr>
            </w:pPr>
            <w:r>
              <w:rPr>
                <w:rFonts w:hint="eastAsia" w:ascii="仿宋_GB2312" w:hAnsi="Calibri" w:eastAsia="仿宋_GB2312" w:cs="仿宋_GB2312"/>
                <w:sz w:val="30"/>
                <w:szCs w:val="30"/>
              </w:rPr>
              <w:t>0</w:t>
            </w:r>
          </w:p>
        </w:tc>
      </w:tr>
      <w:tr w14:paraId="1813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EFFCDBE">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4</w:t>
            </w:r>
          </w:p>
        </w:tc>
        <w:tc>
          <w:tcPr>
            <w:tcW w:w="2127" w:type="dxa"/>
          </w:tcPr>
          <w:p w14:paraId="342BC6CD">
            <w:pPr>
              <w:spacing w:line="4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安徽恒源煤电股份有限公司任楼煤矿</w:t>
            </w:r>
          </w:p>
        </w:tc>
        <w:tc>
          <w:tcPr>
            <w:tcW w:w="1290" w:type="dxa"/>
            <w:vAlign w:val="center"/>
          </w:tcPr>
          <w:p w14:paraId="6F8ABFC9">
            <w:pPr>
              <w:jc w:val="center"/>
              <w:rPr>
                <w:rFonts w:ascii="仿宋_GB2312" w:hAnsi="Calibri" w:eastAsia="仿宋_GB2312" w:cs="仿宋_GB2312"/>
                <w:sz w:val="30"/>
                <w:szCs w:val="30"/>
              </w:rPr>
            </w:pPr>
            <w:r>
              <w:rPr>
                <w:rFonts w:hint="eastAsia" w:ascii="仿宋_GB2312" w:hAnsi="Calibri" w:eastAsia="仿宋_GB2312" w:cs="仿宋_GB2312"/>
                <w:sz w:val="30"/>
                <w:szCs w:val="30"/>
              </w:rPr>
              <w:t>82.48</w:t>
            </w:r>
          </w:p>
        </w:tc>
        <w:tc>
          <w:tcPr>
            <w:tcW w:w="1689" w:type="dxa"/>
            <w:vAlign w:val="center"/>
          </w:tcPr>
          <w:p w14:paraId="7A76C72F">
            <w:pPr>
              <w:jc w:val="center"/>
              <w:rPr>
                <w:rFonts w:ascii="仿宋_GB2312" w:hAnsi="Calibri" w:eastAsia="仿宋_GB2312" w:cs="仿宋_GB2312"/>
                <w:sz w:val="30"/>
                <w:szCs w:val="30"/>
              </w:rPr>
            </w:pPr>
            <w:r>
              <w:rPr>
                <w:rFonts w:hint="eastAsia" w:ascii="仿宋_GB2312" w:hAnsi="Calibri" w:eastAsia="仿宋_GB2312" w:cs="仿宋_GB2312"/>
                <w:sz w:val="30"/>
                <w:szCs w:val="30"/>
              </w:rPr>
              <w:t>82.48</w:t>
            </w:r>
          </w:p>
        </w:tc>
        <w:tc>
          <w:tcPr>
            <w:tcW w:w="1330" w:type="dxa"/>
            <w:vAlign w:val="center"/>
          </w:tcPr>
          <w:p w14:paraId="233FF4BC">
            <w:pPr>
              <w:jc w:val="center"/>
              <w:rPr>
                <w:rFonts w:ascii="仿宋_GB2312" w:hAnsi="Calibri" w:eastAsia="仿宋_GB2312" w:cs="仿宋_GB2312"/>
                <w:sz w:val="30"/>
                <w:szCs w:val="30"/>
              </w:rPr>
            </w:pPr>
            <w:r>
              <w:rPr>
                <w:rFonts w:hint="eastAsia" w:ascii="仿宋_GB2312" w:hAnsi="Calibri" w:eastAsia="仿宋_GB2312" w:cs="仿宋_GB2312"/>
                <w:sz w:val="30"/>
                <w:szCs w:val="30"/>
              </w:rPr>
              <w:t>0</w:t>
            </w:r>
          </w:p>
        </w:tc>
        <w:tc>
          <w:tcPr>
            <w:tcW w:w="1411" w:type="dxa"/>
            <w:vAlign w:val="center"/>
          </w:tcPr>
          <w:p w14:paraId="210C25FE">
            <w:pPr>
              <w:jc w:val="center"/>
              <w:rPr>
                <w:rFonts w:ascii="仿宋_GB2312" w:hAnsi="Calibri" w:eastAsia="仿宋_GB2312" w:cs="仿宋_GB2312"/>
                <w:sz w:val="30"/>
                <w:szCs w:val="30"/>
              </w:rPr>
            </w:pPr>
            <w:r>
              <w:rPr>
                <w:rFonts w:hint="eastAsia" w:ascii="仿宋_GB2312" w:hAnsi="Calibri" w:eastAsia="仿宋_GB2312" w:cs="仿宋_GB2312"/>
                <w:sz w:val="30"/>
                <w:szCs w:val="30"/>
              </w:rPr>
              <w:t>0</w:t>
            </w:r>
          </w:p>
        </w:tc>
      </w:tr>
      <w:tr w14:paraId="467F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38EB93B">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5</w:t>
            </w:r>
          </w:p>
        </w:tc>
        <w:tc>
          <w:tcPr>
            <w:tcW w:w="2127" w:type="dxa"/>
          </w:tcPr>
          <w:p w14:paraId="675E3708">
            <w:pPr>
              <w:spacing w:line="400" w:lineRule="exact"/>
              <w:jc w:val="center"/>
              <w:rPr>
                <w:rFonts w:ascii="仿宋_GB2312" w:hAnsi="Calibri" w:eastAsia="仿宋_GB2312" w:cs="Times New Roman"/>
                <w:sz w:val="30"/>
                <w:szCs w:val="30"/>
              </w:rPr>
            </w:pPr>
            <w:r>
              <w:rPr>
                <w:rFonts w:ascii="仿宋_GB2312" w:hAnsi="Calibri" w:eastAsia="仿宋_GB2312" w:cs="Times New Roman"/>
                <w:sz w:val="30"/>
                <w:szCs w:val="30"/>
              </w:rPr>
              <w:t>淮北申能发电有限公司</w:t>
            </w:r>
          </w:p>
        </w:tc>
        <w:tc>
          <w:tcPr>
            <w:tcW w:w="1290" w:type="dxa"/>
            <w:vAlign w:val="center"/>
          </w:tcPr>
          <w:p w14:paraId="5C844089">
            <w:pPr>
              <w:jc w:val="center"/>
              <w:rPr>
                <w:rFonts w:ascii="仿宋_GB2312" w:hAnsi="Calibri" w:eastAsia="仿宋_GB2312" w:cs="仿宋_GB2312"/>
                <w:sz w:val="30"/>
                <w:szCs w:val="30"/>
              </w:rPr>
            </w:pPr>
            <w:r>
              <w:rPr>
                <w:rFonts w:hint="eastAsia" w:ascii="仿宋_GB2312" w:hAnsi="Calibri" w:eastAsia="仿宋_GB2312" w:cs="仿宋_GB2312"/>
                <w:sz w:val="30"/>
                <w:szCs w:val="30"/>
              </w:rPr>
              <w:t>80.55</w:t>
            </w:r>
          </w:p>
        </w:tc>
        <w:tc>
          <w:tcPr>
            <w:tcW w:w="1689" w:type="dxa"/>
            <w:vAlign w:val="center"/>
          </w:tcPr>
          <w:p w14:paraId="2B8B9204">
            <w:pPr>
              <w:jc w:val="center"/>
              <w:rPr>
                <w:rFonts w:ascii="仿宋_GB2312" w:hAnsi="Calibri" w:eastAsia="仿宋_GB2312" w:cs="仿宋_GB2312"/>
                <w:sz w:val="30"/>
                <w:szCs w:val="30"/>
              </w:rPr>
            </w:pPr>
            <w:r>
              <w:rPr>
                <w:rFonts w:hint="eastAsia" w:ascii="仿宋_GB2312" w:hAnsi="Calibri" w:eastAsia="仿宋_GB2312" w:cs="仿宋_GB2312"/>
                <w:sz w:val="30"/>
                <w:szCs w:val="30"/>
              </w:rPr>
              <w:t>80.55</w:t>
            </w:r>
          </w:p>
        </w:tc>
        <w:tc>
          <w:tcPr>
            <w:tcW w:w="1330" w:type="dxa"/>
            <w:vAlign w:val="center"/>
          </w:tcPr>
          <w:p w14:paraId="47BF737A">
            <w:pPr>
              <w:jc w:val="center"/>
              <w:rPr>
                <w:rFonts w:ascii="仿宋_GB2312" w:hAnsi="Calibri" w:eastAsia="仿宋_GB2312" w:cs="仿宋_GB2312"/>
                <w:sz w:val="30"/>
                <w:szCs w:val="30"/>
              </w:rPr>
            </w:pPr>
            <w:r>
              <w:rPr>
                <w:rFonts w:hint="eastAsia" w:ascii="仿宋_GB2312" w:hAnsi="Calibri" w:eastAsia="仿宋_GB2312" w:cs="仿宋_GB2312"/>
                <w:sz w:val="30"/>
                <w:szCs w:val="30"/>
              </w:rPr>
              <w:t>0</w:t>
            </w:r>
          </w:p>
        </w:tc>
        <w:tc>
          <w:tcPr>
            <w:tcW w:w="1411" w:type="dxa"/>
            <w:vAlign w:val="center"/>
          </w:tcPr>
          <w:p w14:paraId="78D5D176">
            <w:pPr>
              <w:jc w:val="center"/>
              <w:rPr>
                <w:rFonts w:ascii="仿宋_GB2312" w:hAnsi="Calibri" w:eastAsia="仿宋_GB2312" w:cs="仿宋_GB2312"/>
                <w:sz w:val="30"/>
                <w:szCs w:val="30"/>
              </w:rPr>
            </w:pPr>
            <w:r>
              <w:rPr>
                <w:rFonts w:hint="eastAsia" w:ascii="仿宋_GB2312" w:hAnsi="Calibri" w:eastAsia="仿宋_GB2312" w:cs="仿宋_GB2312"/>
                <w:sz w:val="30"/>
                <w:szCs w:val="30"/>
              </w:rPr>
              <w:t>0</w:t>
            </w:r>
          </w:p>
        </w:tc>
      </w:tr>
      <w:tr w14:paraId="6B86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gridSpan w:val="2"/>
            <w:vAlign w:val="center"/>
          </w:tcPr>
          <w:p w14:paraId="0F01FB76">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合计</w:t>
            </w:r>
          </w:p>
        </w:tc>
        <w:tc>
          <w:tcPr>
            <w:tcW w:w="1290" w:type="dxa"/>
            <w:vAlign w:val="center"/>
          </w:tcPr>
          <w:p w14:paraId="42DB8F94">
            <w:pPr>
              <w:jc w:val="center"/>
              <w:rPr>
                <w:rFonts w:ascii="仿宋_GB2312" w:hAnsi="Calibri" w:eastAsia="仿宋_GB2312" w:cs="仿宋_GB2312"/>
                <w:sz w:val="30"/>
                <w:szCs w:val="30"/>
              </w:rPr>
            </w:pPr>
            <w:r>
              <w:rPr>
                <w:rFonts w:hint="eastAsia" w:ascii="仿宋_GB2312" w:hAnsi="Calibri" w:eastAsia="仿宋_GB2312" w:cs="仿宋_GB2312"/>
                <w:sz w:val="30"/>
                <w:szCs w:val="30"/>
              </w:rPr>
              <w:t>705.52</w:t>
            </w:r>
          </w:p>
        </w:tc>
        <w:tc>
          <w:tcPr>
            <w:tcW w:w="1689" w:type="dxa"/>
            <w:vAlign w:val="center"/>
          </w:tcPr>
          <w:p w14:paraId="7574E4F2">
            <w:pPr>
              <w:jc w:val="center"/>
              <w:rPr>
                <w:rFonts w:ascii="仿宋_GB2312" w:hAnsi="Calibri" w:eastAsia="仿宋_GB2312" w:cs="仿宋_GB2312"/>
                <w:sz w:val="30"/>
                <w:szCs w:val="30"/>
              </w:rPr>
            </w:pPr>
            <w:r>
              <w:rPr>
                <w:rFonts w:hint="eastAsia" w:ascii="仿宋_GB2312" w:hAnsi="Calibri" w:eastAsia="仿宋_GB2312" w:cs="仿宋_GB2312"/>
                <w:sz w:val="30"/>
                <w:szCs w:val="30"/>
              </w:rPr>
              <w:t>625.68</w:t>
            </w:r>
          </w:p>
        </w:tc>
        <w:tc>
          <w:tcPr>
            <w:tcW w:w="1330" w:type="dxa"/>
            <w:vAlign w:val="center"/>
          </w:tcPr>
          <w:p w14:paraId="28D7A184">
            <w:pPr>
              <w:jc w:val="center"/>
              <w:rPr>
                <w:rFonts w:ascii="仿宋_GB2312" w:hAnsi="Calibri" w:eastAsia="仿宋_GB2312" w:cs="仿宋_GB2312"/>
                <w:sz w:val="30"/>
                <w:szCs w:val="30"/>
              </w:rPr>
            </w:pPr>
            <w:r>
              <w:rPr>
                <w:rFonts w:hint="eastAsia" w:ascii="仿宋_GB2312" w:hAnsi="Calibri" w:eastAsia="仿宋_GB2312" w:cs="仿宋_GB2312"/>
                <w:sz w:val="30"/>
                <w:szCs w:val="30"/>
              </w:rPr>
              <w:t>0.17</w:t>
            </w:r>
          </w:p>
        </w:tc>
        <w:tc>
          <w:tcPr>
            <w:tcW w:w="1411" w:type="dxa"/>
            <w:vAlign w:val="center"/>
          </w:tcPr>
          <w:p w14:paraId="4CF66451">
            <w:pPr>
              <w:jc w:val="center"/>
              <w:rPr>
                <w:rFonts w:ascii="仿宋_GB2312" w:hAnsi="Calibri" w:eastAsia="仿宋_GB2312" w:cs="仿宋_GB2312"/>
                <w:sz w:val="30"/>
                <w:szCs w:val="30"/>
              </w:rPr>
            </w:pPr>
            <w:r>
              <w:rPr>
                <w:rFonts w:hint="eastAsia" w:ascii="仿宋_GB2312" w:hAnsi="Calibri" w:eastAsia="仿宋_GB2312" w:cs="仿宋_GB2312"/>
                <w:sz w:val="30"/>
                <w:szCs w:val="30"/>
              </w:rPr>
              <w:t>121.02</w:t>
            </w:r>
          </w:p>
        </w:tc>
      </w:tr>
    </w:tbl>
    <w:p w14:paraId="2B06FA6C">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注：“综合利用量”“处置量”含综合利用、处置往年贮存量</w:t>
      </w:r>
    </w:p>
    <w:p w14:paraId="68955561">
      <w:pPr>
        <w:spacing w:line="580" w:lineRule="exact"/>
        <w:ind w:firstLine="640" w:firstLineChars="200"/>
        <w:jc w:val="left"/>
        <w:rPr>
          <w:rFonts w:ascii="黑体" w:hAnsi="黑体" w:eastAsia="黑体"/>
          <w:sz w:val="32"/>
          <w:szCs w:val="32"/>
        </w:rPr>
      </w:pPr>
    </w:p>
    <w:p w14:paraId="060A739B">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二、生活垃圾、有害垃圾、餐厨垃圾处置情况</w:t>
      </w:r>
    </w:p>
    <w:p w14:paraId="757040A4">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 xml:space="preserve">(一)产生与处理情况: </w:t>
      </w:r>
    </w:p>
    <w:p w14:paraId="4FCAFD79">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2022 年淮北市城乡共产生生活垃圾 53.73 万吨，全部进行无害化处置，无害化处理量 53.73万吨。</w:t>
      </w:r>
    </w:p>
    <w:p w14:paraId="098D71FD">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(二)处理能力:</w:t>
      </w:r>
    </w:p>
    <w:p w14:paraId="78A25D66">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淮北市生活垃圾无害化处理能力 2850吨/日，其中旺能电厂处理能力 1500吨/日，填埋场 1200 吨/日 (应急处理，全年考虑一个月)，餐厨厂150吨/日。</w:t>
      </w:r>
    </w:p>
    <w:p w14:paraId="47764897">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(三)生活源再生资源回收情况</w:t>
      </w:r>
    </w:p>
    <w:p w14:paraId="2412B717">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2022 年全市再生资源回收量共计约 154321.87 吨，该数据包括市商务局提供回收网点数据与各县区分拣中心资源回收量。</w:t>
      </w:r>
    </w:p>
    <w:p w14:paraId="29942B97">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(四) 有害垃圾集中回收情况</w:t>
      </w:r>
    </w:p>
    <w:p w14:paraId="2AE2E3BE">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截至2022年底，在烈山区位于烈青路南段路东的杨庄街道中转站改造了一处有害垃圾暂存点，中转站改造后具有有害垃圾、可回收物、大件物品存储功能，可贮存 2.5 吨左右有害垃圾</w:t>
      </w:r>
    </w:p>
    <w:p w14:paraId="5BA89831">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(五)餐厨废弃油脂回收利用情况</w:t>
      </w:r>
    </w:p>
    <w:p w14:paraId="366D4BBB">
      <w:pPr>
        <w:spacing w:line="580" w:lineRule="exact"/>
        <w:ind w:firstLine="640" w:firstLineChars="200"/>
        <w:jc w:val="left"/>
        <w:rPr>
          <w:rFonts w:ascii="仿宋_GB2312" w:hAnsi="宋体" w:eastAsia="仿宋_GB2312"/>
          <w:sz w:val="32"/>
          <w:szCs w:val="32"/>
        </w:rPr>
      </w:pPr>
      <w:r>
        <w:rPr>
          <w:rFonts w:hint="eastAsia" w:ascii="仿宋_GB2312" w:eastAsia="仿宋_GB2312"/>
          <w:sz w:val="32"/>
          <w:szCs w:val="32"/>
        </w:rPr>
        <w:t xml:space="preserve"> 2022 年共回收利用油脂982.337吨</w:t>
      </w:r>
      <w:r>
        <w:rPr>
          <w:rFonts w:hint="eastAsia" w:ascii="仿宋_GB2312" w:hAnsi="宋体" w:eastAsia="仿宋_GB2312"/>
          <w:sz w:val="32"/>
          <w:szCs w:val="32"/>
        </w:rPr>
        <w:t xml:space="preserve"> </w:t>
      </w:r>
    </w:p>
    <w:p w14:paraId="5A8AE337">
      <w:pPr>
        <w:spacing w:line="580" w:lineRule="exact"/>
        <w:ind w:firstLine="640" w:firstLineChars="200"/>
        <w:jc w:val="left"/>
        <w:rPr>
          <w:rFonts w:ascii="黑体" w:hAnsi="黑体" w:eastAsia="黑体"/>
          <w:sz w:val="32"/>
          <w:szCs w:val="32"/>
        </w:rPr>
      </w:pPr>
    </w:p>
    <w:p w14:paraId="095955DD">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三、建筑垃圾</w:t>
      </w:r>
    </w:p>
    <w:p w14:paraId="12BB96D6">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（一）产生与处理情况</w:t>
      </w:r>
    </w:p>
    <w:p w14:paraId="2E483A73">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2022 年，全市建筑垃圾合计 443.173 万吨，其中:建筑工程垃圾 392.9657 万吨</w:t>
      </w:r>
    </w:p>
    <w:p w14:paraId="155ADF29">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全部用于塌陷治理、路基回填、山体修复、绿化等，利用率100%;装修、拆除工程垃圾 50.2073 万吨，其中32.5141万吨用于资源化企业再生产处置利用，资源化利用率 64.76%，17.6932 万吨用于回填、焚烧、无害化处理等。</w:t>
      </w:r>
    </w:p>
    <w:p w14:paraId="6E166E13">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（二）处理处置能力</w:t>
      </w:r>
    </w:p>
    <w:p w14:paraId="4E106A38">
      <w:pPr>
        <w:spacing w:line="580" w:lineRule="exact"/>
        <w:ind w:firstLine="640" w:firstLineChars="200"/>
        <w:jc w:val="left"/>
        <w:rPr>
          <w:rFonts w:ascii="仿宋_GB2312" w:hAnsi="宋体" w:eastAsia="仿宋_GB2312"/>
          <w:b/>
          <w:bCs/>
          <w:sz w:val="32"/>
          <w:szCs w:val="32"/>
        </w:rPr>
      </w:pPr>
      <w:r>
        <w:rPr>
          <w:rFonts w:hint="eastAsia" w:ascii="仿宋_GB2312" w:hAnsi="宋体" w:eastAsia="仿宋_GB2312"/>
          <w:bCs/>
          <w:sz w:val="32"/>
          <w:szCs w:val="32"/>
        </w:rPr>
        <w:t>目前我市已建成运行的建筑垃圾资源化利用厂共有 2 家:一是淮北润金环保建材科技有限公司，资源化利用设计处理能力 150 万吨/年;二是濉溪县金元再生资源利用有限公司，资源化利用设计处理能力200 万吨/年;合计处理能力为 350 万吨/年。</w:t>
      </w:r>
    </w:p>
    <w:p w14:paraId="3B9A6C47">
      <w:pPr>
        <w:spacing w:line="580" w:lineRule="exact"/>
        <w:ind w:firstLine="643" w:firstLineChars="200"/>
        <w:jc w:val="center"/>
        <w:rPr>
          <w:rFonts w:ascii="仿宋_GB2312" w:hAnsi="宋体" w:eastAsia="仿宋_GB2312"/>
          <w:b/>
          <w:bCs/>
          <w:sz w:val="32"/>
          <w:szCs w:val="32"/>
        </w:rPr>
      </w:pPr>
      <w:r>
        <w:rPr>
          <w:rFonts w:hint="eastAsia" w:ascii="仿宋_GB2312" w:hAnsi="宋体" w:eastAsia="仿宋_GB2312"/>
          <w:b/>
          <w:bCs/>
          <w:sz w:val="32"/>
          <w:szCs w:val="32"/>
        </w:rPr>
        <w:t>表4 我市建筑垃圾利用处置单位情况</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770"/>
        <w:gridCol w:w="1560"/>
        <w:gridCol w:w="1559"/>
        <w:gridCol w:w="3118"/>
      </w:tblGrid>
      <w:tr w14:paraId="76E3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14:paraId="6FD03F4C">
            <w:pPr>
              <w:spacing w:line="400" w:lineRule="exact"/>
              <w:jc w:val="center"/>
              <w:rPr>
                <w:rFonts w:ascii="宋体" w:hAnsi="宋体" w:eastAsia="宋体"/>
                <w:sz w:val="30"/>
                <w:szCs w:val="30"/>
              </w:rPr>
            </w:pPr>
            <w:r>
              <w:rPr>
                <w:rFonts w:hint="eastAsia" w:ascii="宋体" w:hAnsi="宋体" w:eastAsia="宋体"/>
                <w:sz w:val="30"/>
                <w:szCs w:val="30"/>
              </w:rPr>
              <w:t>序号</w:t>
            </w:r>
          </w:p>
        </w:tc>
        <w:tc>
          <w:tcPr>
            <w:tcW w:w="1770" w:type="dxa"/>
            <w:tcBorders>
              <w:top w:val="single" w:color="auto" w:sz="4" w:space="0"/>
              <w:left w:val="single" w:color="auto" w:sz="4" w:space="0"/>
              <w:bottom w:val="single" w:color="auto" w:sz="4" w:space="0"/>
              <w:right w:val="single" w:color="auto" w:sz="4" w:space="0"/>
            </w:tcBorders>
            <w:vAlign w:val="center"/>
          </w:tcPr>
          <w:p w14:paraId="51A13AEF">
            <w:pPr>
              <w:spacing w:line="400" w:lineRule="exact"/>
              <w:jc w:val="center"/>
              <w:rPr>
                <w:rFonts w:ascii="宋体" w:hAnsi="宋体" w:eastAsia="宋体"/>
                <w:sz w:val="30"/>
                <w:szCs w:val="30"/>
              </w:rPr>
            </w:pPr>
            <w:r>
              <w:rPr>
                <w:rFonts w:hint="eastAsia" w:ascii="宋体" w:hAnsi="宋体" w:eastAsia="宋体"/>
                <w:sz w:val="30"/>
                <w:szCs w:val="30"/>
              </w:rPr>
              <w:t>企业名称</w:t>
            </w:r>
          </w:p>
        </w:tc>
        <w:tc>
          <w:tcPr>
            <w:tcW w:w="1560" w:type="dxa"/>
            <w:tcBorders>
              <w:top w:val="single" w:color="auto" w:sz="4" w:space="0"/>
              <w:left w:val="single" w:color="auto" w:sz="4" w:space="0"/>
              <w:bottom w:val="single" w:color="auto" w:sz="4" w:space="0"/>
              <w:right w:val="single" w:color="auto" w:sz="4" w:space="0"/>
            </w:tcBorders>
          </w:tcPr>
          <w:p w14:paraId="0D74C5A5">
            <w:pPr>
              <w:spacing w:line="400" w:lineRule="exact"/>
              <w:jc w:val="center"/>
              <w:rPr>
                <w:rFonts w:ascii="宋体" w:hAnsi="宋体" w:eastAsia="宋体"/>
                <w:sz w:val="30"/>
                <w:szCs w:val="30"/>
              </w:rPr>
            </w:pPr>
            <w:r>
              <w:rPr>
                <w:rFonts w:hint="eastAsia" w:ascii="宋体" w:hAnsi="宋体" w:eastAsia="宋体"/>
                <w:sz w:val="30"/>
                <w:szCs w:val="30"/>
              </w:rPr>
              <w:t>位置</w:t>
            </w:r>
          </w:p>
        </w:tc>
        <w:tc>
          <w:tcPr>
            <w:tcW w:w="1559" w:type="dxa"/>
            <w:tcBorders>
              <w:top w:val="single" w:color="auto" w:sz="4" w:space="0"/>
              <w:left w:val="single" w:color="auto" w:sz="4" w:space="0"/>
              <w:bottom w:val="single" w:color="auto" w:sz="4" w:space="0"/>
              <w:right w:val="single" w:color="auto" w:sz="4" w:space="0"/>
            </w:tcBorders>
            <w:vAlign w:val="center"/>
          </w:tcPr>
          <w:p w14:paraId="6C28E8EC">
            <w:pPr>
              <w:spacing w:line="400" w:lineRule="exact"/>
              <w:jc w:val="center"/>
              <w:rPr>
                <w:rFonts w:ascii="宋体" w:hAnsi="宋体" w:eastAsia="宋体"/>
                <w:sz w:val="30"/>
                <w:szCs w:val="30"/>
              </w:rPr>
            </w:pPr>
            <w:r>
              <w:rPr>
                <w:rFonts w:hint="eastAsia" w:ascii="宋体" w:hAnsi="宋体" w:eastAsia="宋体"/>
                <w:sz w:val="30"/>
                <w:szCs w:val="30"/>
              </w:rPr>
              <w:t>年利用能力（万吨）</w:t>
            </w:r>
          </w:p>
        </w:tc>
        <w:tc>
          <w:tcPr>
            <w:tcW w:w="3118" w:type="dxa"/>
            <w:tcBorders>
              <w:top w:val="single" w:color="auto" w:sz="4" w:space="0"/>
              <w:left w:val="single" w:color="auto" w:sz="4" w:space="0"/>
              <w:bottom w:val="single" w:color="auto" w:sz="4" w:space="0"/>
              <w:right w:val="single" w:color="auto" w:sz="4" w:space="0"/>
            </w:tcBorders>
          </w:tcPr>
          <w:p w14:paraId="1E028D13">
            <w:pPr>
              <w:spacing w:line="400" w:lineRule="exact"/>
              <w:jc w:val="center"/>
              <w:rPr>
                <w:rFonts w:ascii="宋体" w:hAnsi="宋体" w:eastAsia="宋体"/>
                <w:sz w:val="30"/>
                <w:szCs w:val="30"/>
              </w:rPr>
            </w:pPr>
            <w:r>
              <w:rPr>
                <w:rFonts w:hint="eastAsia" w:ascii="宋体" w:hAnsi="宋体" w:eastAsia="宋体"/>
                <w:sz w:val="30"/>
                <w:szCs w:val="30"/>
              </w:rPr>
              <w:t>主要产品</w:t>
            </w:r>
          </w:p>
        </w:tc>
      </w:tr>
      <w:tr w14:paraId="1249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FAECA35">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1</w:t>
            </w:r>
          </w:p>
        </w:tc>
        <w:tc>
          <w:tcPr>
            <w:tcW w:w="1770" w:type="dxa"/>
            <w:tcBorders>
              <w:top w:val="single" w:color="auto" w:sz="4" w:space="0"/>
              <w:left w:val="single" w:color="auto" w:sz="4" w:space="0"/>
              <w:bottom w:val="single" w:color="auto" w:sz="4" w:space="0"/>
              <w:right w:val="single" w:color="auto" w:sz="4" w:space="0"/>
            </w:tcBorders>
            <w:vAlign w:val="center"/>
          </w:tcPr>
          <w:p w14:paraId="4F7607B1">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淮北润金环保建材科技有限公司</w:t>
            </w:r>
          </w:p>
        </w:tc>
        <w:tc>
          <w:tcPr>
            <w:tcW w:w="1560" w:type="dxa"/>
            <w:tcBorders>
              <w:top w:val="single" w:color="auto" w:sz="4" w:space="0"/>
              <w:left w:val="single" w:color="auto" w:sz="4" w:space="0"/>
              <w:bottom w:val="single" w:color="auto" w:sz="4" w:space="0"/>
              <w:right w:val="single" w:color="auto" w:sz="4" w:space="0"/>
            </w:tcBorders>
          </w:tcPr>
          <w:p w14:paraId="79F56BDA">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淮北市杜集区经济开发区</w:t>
            </w:r>
          </w:p>
        </w:tc>
        <w:tc>
          <w:tcPr>
            <w:tcW w:w="1559" w:type="dxa"/>
            <w:tcBorders>
              <w:top w:val="single" w:color="auto" w:sz="4" w:space="0"/>
              <w:left w:val="single" w:color="auto" w:sz="4" w:space="0"/>
              <w:bottom w:val="single" w:color="auto" w:sz="4" w:space="0"/>
              <w:right w:val="single" w:color="auto" w:sz="4" w:space="0"/>
            </w:tcBorders>
            <w:vAlign w:val="center"/>
          </w:tcPr>
          <w:p w14:paraId="3BC8597B">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150</w:t>
            </w:r>
          </w:p>
        </w:tc>
        <w:tc>
          <w:tcPr>
            <w:tcW w:w="3118" w:type="dxa"/>
            <w:tcBorders>
              <w:top w:val="single" w:color="auto" w:sz="4" w:space="0"/>
              <w:left w:val="single" w:color="auto" w:sz="4" w:space="0"/>
              <w:bottom w:val="single" w:color="auto" w:sz="4" w:space="0"/>
              <w:right w:val="single" w:color="auto" w:sz="4" w:space="0"/>
            </w:tcBorders>
          </w:tcPr>
          <w:p w14:paraId="7C30537C">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再生骨料、水稳透水砖、墙体材料、水工产品、窨井砖、路缘石及再生透水砖等。</w:t>
            </w:r>
          </w:p>
        </w:tc>
      </w:tr>
      <w:tr w14:paraId="2F5C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E31F27C">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2</w:t>
            </w:r>
          </w:p>
        </w:tc>
        <w:tc>
          <w:tcPr>
            <w:tcW w:w="1770" w:type="dxa"/>
            <w:tcBorders>
              <w:top w:val="single" w:color="auto" w:sz="4" w:space="0"/>
              <w:left w:val="single" w:color="auto" w:sz="4" w:space="0"/>
              <w:bottom w:val="single" w:color="auto" w:sz="4" w:space="0"/>
              <w:right w:val="single" w:color="auto" w:sz="4" w:space="0"/>
            </w:tcBorders>
            <w:vAlign w:val="center"/>
          </w:tcPr>
          <w:p w14:paraId="3C686CBA">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濉溪县金元再生资源利用公司</w:t>
            </w:r>
          </w:p>
        </w:tc>
        <w:tc>
          <w:tcPr>
            <w:tcW w:w="1560" w:type="dxa"/>
            <w:tcBorders>
              <w:top w:val="single" w:color="auto" w:sz="4" w:space="0"/>
              <w:left w:val="single" w:color="auto" w:sz="4" w:space="0"/>
              <w:bottom w:val="single" w:color="auto" w:sz="4" w:space="0"/>
              <w:right w:val="single" w:color="auto" w:sz="4" w:space="0"/>
            </w:tcBorders>
          </w:tcPr>
          <w:p w14:paraId="372958E6">
            <w:pPr>
              <w:spacing w:line="400" w:lineRule="exact"/>
              <w:jc w:val="center"/>
              <w:rPr>
                <w:rFonts w:ascii="仿宋_GB2312" w:hAnsi="Calibri" w:eastAsia="仿宋_GB2312" w:cs="仿宋_GB2312"/>
                <w:sz w:val="30"/>
                <w:szCs w:val="30"/>
              </w:rPr>
            </w:pPr>
          </w:p>
          <w:p w14:paraId="3D485E43">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濉溪县刘桥镇</w:t>
            </w:r>
          </w:p>
        </w:tc>
        <w:tc>
          <w:tcPr>
            <w:tcW w:w="1559" w:type="dxa"/>
            <w:tcBorders>
              <w:top w:val="single" w:color="auto" w:sz="4" w:space="0"/>
              <w:left w:val="single" w:color="auto" w:sz="4" w:space="0"/>
              <w:bottom w:val="single" w:color="auto" w:sz="4" w:space="0"/>
              <w:right w:val="single" w:color="auto" w:sz="4" w:space="0"/>
            </w:tcBorders>
            <w:vAlign w:val="center"/>
          </w:tcPr>
          <w:p w14:paraId="4244E840">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200</w:t>
            </w:r>
          </w:p>
        </w:tc>
        <w:tc>
          <w:tcPr>
            <w:tcW w:w="3118" w:type="dxa"/>
            <w:tcBorders>
              <w:top w:val="single" w:color="auto" w:sz="4" w:space="0"/>
              <w:left w:val="single" w:color="auto" w:sz="4" w:space="0"/>
              <w:bottom w:val="single" w:color="auto" w:sz="4" w:space="0"/>
              <w:right w:val="single" w:color="auto" w:sz="4" w:space="0"/>
            </w:tcBorders>
          </w:tcPr>
          <w:p w14:paraId="4AF95B70">
            <w:pPr>
              <w:spacing w:line="4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各类砌块砖、预拌砂浆、再生混凝土、再生水稳、无机混合料、彩色透水混凝土和再生骨料等绿色环保建材。</w:t>
            </w:r>
          </w:p>
        </w:tc>
      </w:tr>
    </w:tbl>
    <w:p w14:paraId="18DDCB72">
      <w:pPr>
        <w:spacing w:line="580" w:lineRule="exact"/>
        <w:ind w:firstLine="640" w:firstLineChars="200"/>
        <w:jc w:val="left"/>
        <w:rPr>
          <w:rFonts w:ascii="黑体" w:hAnsi="黑体" w:eastAsia="黑体"/>
          <w:sz w:val="32"/>
          <w:szCs w:val="32"/>
        </w:rPr>
      </w:pPr>
    </w:p>
    <w:p w14:paraId="65C18824">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四、农业固体废物</w:t>
      </w:r>
    </w:p>
    <w:p w14:paraId="7A3E34C4">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（一）秸秆</w:t>
      </w:r>
    </w:p>
    <w:p w14:paraId="6F61F7CA">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2022年全市农作物秸秆理论资源量总计289.53万吨，秸秆可收集量总计244.51万吨，秸秆利用总量228.27万吨，产业化利用总量139.92万吨，秸秆综合利用率达93.36%，产业化利用量占利用总量占比达61.3%。完成省政府下达的全年秸秆综合利用率高于92%、产业化利用量占利用总量的比例高于50%的目标任务。</w:t>
      </w:r>
    </w:p>
    <w:p w14:paraId="7C0AE630">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（二）废弃农用薄膜</w:t>
      </w:r>
    </w:p>
    <w:p w14:paraId="77739B3B">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2022年，我市农膜使用量1283.42吨，其中棚膜1047.9吨、地膜235.52吨。覆膜面积65785亩，回收处置1070.45吨，回收处置率83.4%。推广使用可降解地膜用量63.26吨。</w:t>
      </w:r>
    </w:p>
    <w:p w14:paraId="74634F97">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（三）农药包装废弃物</w:t>
      </w:r>
    </w:p>
    <w:p w14:paraId="6B55AAB0">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2022年全市农药使用量约2029吨，产生农药包装废弃物157.77吨，累计回收132.12吨，处置131.63吨，回收率83.7%。</w:t>
      </w:r>
    </w:p>
    <w:p w14:paraId="74C96A54">
      <w:pPr>
        <w:jc w:val="left"/>
        <w:rPr>
          <w:rFonts w:ascii="黑体" w:hAnsi="黑体" w:eastAsia="黑体"/>
          <w:sz w:val="32"/>
          <w:szCs w:val="32"/>
        </w:rPr>
      </w:pPr>
    </w:p>
    <w:p w14:paraId="0667EF80">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五、危险废物</w:t>
      </w:r>
    </w:p>
    <w:p w14:paraId="778A595C">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（一）产生、贮存、利用、处置量</w:t>
      </w:r>
    </w:p>
    <w:p w14:paraId="68DDFB04">
      <w:pPr>
        <w:spacing w:line="580" w:lineRule="exact"/>
        <w:ind w:firstLine="640" w:firstLineChars="200"/>
        <w:jc w:val="left"/>
        <w:rPr>
          <w:rFonts w:ascii="仿宋_GB2312" w:hAnsi="Calibri" w:eastAsia="仿宋_GB2312" w:cs="仿宋_GB2312"/>
          <w:sz w:val="32"/>
          <w:szCs w:val="32"/>
        </w:rPr>
      </w:pPr>
      <w:r>
        <w:rPr>
          <w:rFonts w:hint="eastAsia" w:ascii="仿宋_GB2312" w:hAnsi="Calibri" w:eastAsia="仿宋_GB2312" w:cs="仿宋_GB2312"/>
          <w:sz w:val="32"/>
          <w:szCs w:val="32"/>
        </w:rPr>
        <w:t>2022年，本市工业危险废物产生量约5.96万吨（含次生危废约0.09万吨）。委外转移量约5.62万吨（含次生危废约0.09万吨），自行处置利用约0.36万吨，累计贮存量约0.12万吨。</w:t>
      </w:r>
    </w:p>
    <w:p w14:paraId="2661F1A6">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（二）主要种类</w:t>
      </w:r>
    </w:p>
    <w:p w14:paraId="6154CE90">
      <w:pPr>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仿宋_GB2312"/>
          <w:sz w:val="32"/>
          <w:szCs w:val="32"/>
        </w:rPr>
        <w:t>2022年，本市产生量前5位的工业危险废物种类分别为</w:t>
      </w:r>
      <w:r>
        <w:rPr>
          <w:rFonts w:hint="eastAsia" w:ascii="仿宋_GB2312" w:hAnsi="Calibri" w:eastAsia="仿宋_GB2312" w:cs="Times New Roman"/>
          <w:sz w:val="32"/>
          <w:szCs w:val="32"/>
        </w:rPr>
        <w:t> </w:t>
      </w:r>
      <w:r>
        <w:rPr>
          <w:rFonts w:hint="eastAsia" w:ascii="仿宋_GB2312" w:hAnsi="Calibri" w:eastAsia="仿宋_GB2312" w:cs="仿宋_GB2312"/>
          <w:sz w:val="32"/>
          <w:szCs w:val="32"/>
        </w:rPr>
        <w:t>HW31含铅废物(1.89万吨) ,HW18焚烧处置残渣(1.06万吨),</w:t>
      </w:r>
      <w:r>
        <w:rPr>
          <w:rFonts w:hint="eastAsia" w:ascii="仿宋_GB2312" w:hAnsi="Calibri" w:eastAsia="仿宋_GB2312" w:cs="Times New Roman"/>
          <w:sz w:val="32"/>
          <w:szCs w:val="32"/>
        </w:rPr>
        <w:t xml:space="preserve">  </w:t>
      </w:r>
      <w:r>
        <w:rPr>
          <w:rFonts w:hint="eastAsia" w:ascii="仿宋_GB2312" w:hAnsi="Calibri" w:eastAsia="仿宋_GB2312" w:cs="仿宋_GB2312"/>
          <w:sz w:val="32"/>
          <w:szCs w:val="32"/>
        </w:rPr>
        <w:t>HW11精（蒸）馏残渣(0.94万吨) ,</w:t>
      </w:r>
      <w:r>
        <w:rPr>
          <w:rFonts w:hint="eastAsia" w:ascii="仿宋_GB2312" w:hAnsi="Calibri" w:eastAsia="仿宋_GB2312" w:cs="Times New Roman"/>
          <w:sz w:val="32"/>
          <w:szCs w:val="32"/>
        </w:rPr>
        <w:t> </w:t>
      </w:r>
      <w:r>
        <w:rPr>
          <w:rFonts w:hint="eastAsia" w:ascii="仿宋_GB2312" w:hAnsi="Calibri" w:eastAsia="仿宋_GB2312" w:cs="仿宋_GB2312"/>
          <w:sz w:val="32"/>
          <w:szCs w:val="32"/>
        </w:rPr>
        <w:t>HW49其他废物(0.93万吨),</w:t>
      </w:r>
      <w:r>
        <w:rPr>
          <w:rFonts w:hint="eastAsia" w:ascii="仿宋_GB2312" w:hAnsi="Calibri" w:eastAsia="仿宋_GB2312" w:cs="Times New Roman"/>
          <w:sz w:val="32"/>
          <w:szCs w:val="32"/>
        </w:rPr>
        <w:t> </w:t>
      </w:r>
      <w:r>
        <w:rPr>
          <w:rFonts w:hint="eastAsia" w:ascii="仿宋_GB2312" w:hAnsi="Calibri" w:eastAsia="仿宋_GB2312" w:cs="仿宋_GB2312"/>
          <w:sz w:val="32"/>
          <w:szCs w:val="32"/>
        </w:rPr>
        <w:t>HW02医药废物(0.24万吨)。</w:t>
      </w:r>
    </w:p>
    <w:p w14:paraId="6005569C">
      <w:p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（三）主要产生企业</w:t>
      </w:r>
    </w:p>
    <w:p w14:paraId="531783DB">
      <w:pPr>
        <w:spacing w:line="580"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2022年，本市危险废物产生量前5位的企业见表6，其产生量合计4.5473万吨，占本市危险废物产生总量的91.93%，具体见表5.</w:t>
      </w:r>
    </w:p>
    <w:p w14:paraId="7214938F">
      <w:pPr>
        <w:jc w:val="center"/>
        <w:rPr>
          <w:rFonts w:ascii="仿宋_GB2312" w:hAnsi="Calibri" w:eastAsia="仿宋_GB2312" w:cs="仿宋_GB2312"/>
          <w:b/>
          <w:bCs/>
          <w:spacing w:val="-20"/>
          <w:sz w:val="32"/>
          <w:szCs w:val="32"/>
        </w:rPr>
      </w:pPr>
      <w:r>
        <w:rPr>
          <w:rFonts w:hint="eastAsia" w:ascii="仿宋_GB2312" w:hAnsi="Calibri" w:eastAsia="仿宋_GB2312" w:cs="仿宋_GB2312"/>
          <w:b/>
          <w:bCs/>
          <w:spacing w:val="-20"/>
          <w:sz w:val="32"/>
          <w:szCs w:val="32"/>
        </w:rPr>
        <w:t>表5 危险废物产生量前5名企业统计表产生量</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57"/>
        <w:gridCol w:w="1704"/>
        <w:gridCol w:w="1705"/>
        <w:gridCol w:w="1705"/>
      </w:tblGrid>
      <w:tr w14:paraId="31D8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38DFB1">
            <w:pPr>
              <w:spacing w:line="400" w:lineRule="exact"/>
              <w:jc w:val="center"/>
              <w:rPr>
                <w:rFonts w:ascii="宋体" w:hAnsi="宋体" w:eastAsia="宋体"/>
                <w:sz w:val="30"/>
                <w:szCs w:val="30"/>
              </w:rPr>
            </w:pPr>
            <w:r>
              <w:rPr>
                <w:rFonts w:hint="eastAsia" w:ascii="宋体" w:hAnsi="宋体" w:eastAsia="宋体"/>
                <w:sz w:val="30"/>
                <w:szCs w:val="30"/>
              </w:rPr>
              <w:t>企业名称</w:t>
            </w:r>
          </w:p>
        </w:tc>
        <w:tc>
          <w:tcPr>
            <w:tcW w:w="1457" w:type="dxa"/>
            <w:vAlign w:val="center"/>
          </w:tcPr>
          <w:p w14:paraId="7A8B52A5">
            <w:pPr>
              <w:spacing w:line="400" w:lineRule="exact"/>
              <w:jc w:val="center"/>
              <w:rPr>
                <w:rFonts w:ascii="宋体" w:hAnsi="宋体" w:eastAsia="宋体"/>
                <w:sz w:val="30"/>
                <w:szCs w:val="30"/>
              </w:rPr>
            </w:pPr>
            <w:r>
              <w:rPr>
                <w:rFonts w:hint="eastAsia" w:ascii="宋体" w:hAnsi="宋体" w:eastAsia="宋体"/>
                <w:sz w:val="30"/>
                <w:szCs w:val="30"/>
              </w:rPr>
              <w:t>产生量（万吨）</w:t>
            </w:r>
          </w:p>
        </w:tc>
        <w:tc>
          <w:tcPr>
            <w:tcW w:w="1704" w:type="dxa"/>
            <w:vAlign w:val="center"/>
          </w:tcPr>
          <w:p w14:paraId="4696BCED">
            <w:pPr>
              <w:spacing w:line="400" w:lineRule="exact"/>
              <w:jc w:val="center"/>
              <w:rPr>
                <w:rFonts w:ascii="宋体" w:hAnsi="宋体" w:eastAsia="宋体"/>
                <w:sz w:val="30"/>
                <w:szCs w:val="30"/>
              </w:rPr>
            </w:pPr>
            <w:r>
              <w:rPr>
                <w:rFonts w:hint="eastAsia" w:ascii="宋体" w:hAnsi="宋体" w:eastAsia="宋体"/>
                <w:sz w:val="30"/>
                <w:szCs w:val="30"/>
              </w:rPr>
              <w:t>委托利用处置量</w:t>
            </w:r>
          </w:p>
          <w:p w14:paraId="11BDB53E">
            <w:pPr>
              <w:spacing w:line="400" w:lineRule="exact"/>
              <w:jc w:val="center"/>
              <w:rPr>
                <w:rFonts w:ascii="宋体" w:hAnsi="宋体" w:eastAsia="宋体"/>
                <w:sz w:val="30"/>
                <w:szCs w:val="30"/>
              </w:rPr>
            </w:pPr>
            <w:r>
              <w:rPr>
                <w:rFonts w:hint="eastAsia" w:ascii="宋体" w:hAnsi="宋体" w:eastAsia="宋体"/>
                <w:sz w:val="30"/>
                <w:szCs w:val="30"/>
              </w:rPr>
              <w:t>（万吨）</w:t>
            </w:r>
          </w:p>
        </w:tc>
        <w:tc>
          <w:tcPr>
            <w:tcW w:w="1705" w:type="dxa"/>
            <w:vAlign w:val="center"/>
          </w:tcPr>
          <w:p w14:paraId="038B8D6A">
            <w:pPr>
              <w:spacing w:line="400" w:lineRule="exact"/>
              <w:jc w:val="center"/>
              <w:rPr>
                <w:rFonts w:ascii="宋体" w:hAnsi="宋体" w:eastAsia="宋体"/>
                <w:sz w:val="30"/>
                <w:szCs w:val="30"/>
              </w:rPr>
            </w:pPr>
            <w:r>
              <w:rPr>
                <w:rFonts w:hint="eastAsia" w:ascii="宋体" w:hAnsi="宋体" w:eastAsia="宋体"/>
                <w:sz w:val="30"/>
                <w:szCs w:val="30"/>
              </w:rPr>
              <w:t>自行利用处置量</w:t>
            </w:r>
          </w:p>
          <w:p w14:paraId="2439D25F">
            <w:pPr>
              <w:spacing w:line="400" w:lineRule="exact"/>
              <w:jc w:val="center"/>
              <w:rPr>
                <w:rFonts w:ascii="宋体" w:hAnsi="宋体" w:eastAsia="宋体"/>
                <w:sz w:val="30"/>
                <w:szCs w:val="30"/>
              </w:rPr>
            </w:pPr>
            <w:r>
              <w:rPr>
                <w:rFonts w:hint="eastAsia" w:ascii="宋体" w:hAnsi="宋体" w:eastAsia="宋体"/>
                <w:sz w:val="30"/>
                <w:szCs w:val="30"/>
              </w:rPr>
              <w:t>（万吨）</w:t>
            </w:r>
          </w:p>
        </w:tc>
        <w:tc>
          <w:tcPr>
            <w:tcW w:w="1705" w:type="dxa"/>
            <w:vAlign w:val="center"/>
          </w:tcPr>
          <w:p w14:paraId="5546B97E">
            <w:pPr>
              <w:spacing w:line="400" w:lineRule="exact"/>
              <w:jc w:val="center"/>
              <w:rPr>
                <w:rFonts w:ascii="宋体" w:hAnsi="宋体" w:eastAsia="宋体"/>
                <w:sz w:val="30"/>
                <w:szCs w:val="30"/>
              </w:rPr>
            </w:pPr>
            <w:r>
              <w:rPr>
                <w:rFonts w:hint="eastAsia" w:ascii="宋体" w:hAnsi="宋体" w:eastAsia="宋体"/>
                <w:sz w:val="30"/>
                <w:szCs w:val="30"/>
              </w:rPr>
              <w:t>贮存量</w:t>
            </w:r>
          </w:p>
          <w:p w14:paraId="4EFBB30D">
            <w:pPr>
              <w:spacing w:line="400" w:lineRule="exact"/>
              <w:jc w:val="center"/>
              <w:rPr>
                <w:rFonts w:ascii="宋体" w:hAnsi="宋体" w:eastAsia="宋体"/>
                <w:sz w:val="30"/>
                <w:szCs w:val="30"/>
              </w:rPr>
            </w:pPr>
            <w:r>
              <w:rPr>
                <w:rFonts w:hint="eastAsia" w:ascii="宋体" w:hAnsi="宋体" w:eastAsia="宋体"/>
                <w:sz w:val="30"/>
                <w:szCs w:val="30"/>
              </w:rPr>
              <w:t>（万吨）</w:t>
            </w:r>
          </w:p>
        </w:tc>
      </w:tr>
      <w:tr w14:paraId="71D0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6478906">
            <w:pPr>
              <w:spacing w:line="360" w:lineRule="exact"/>
              <w:rPr>
                <w:rFonts w:ascii="仿宋_GB2312" w:hAnsi="Calibri" w:eastAsia="仿宋_GB2312" w:cs="Times New Roman"/>
                <w:spacing w:val="-24"/>
                <w:sz w:val="30"/>
                <w:szCs w:val="30"/>
              </w:rPr>
            </w:pPr>
            <w:r>
              <w:rPr>
                <w:rFonts w:hint="eastAsia" w:ascii="仿宋_GB2312" w:hAnsi="Calibri" w:eastAsia="仿宋_GB2312" w:cs="仿宋_GB2312"/>
                <w:spacing w:val="-24"/>
                <w:sz w:val="30"/>
                <w:szCs w:val="30"/>
              </w:rPr>
              <w:t>淮北旺能环保能源有限公司</w:t>
            </w:r>
          </w:p>
        </w:tc>
        <w:tc>
          <w:tcPr>
            <w:tcW w:w="1457" w:type="dxa"/>
            <w:vAlign w:val="center"/>
          </w:tcPr>
          <w:p w14:paraId="536B8C5F">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1.05</w:t>
            </w:r>
          </w:p>
        </w:tc>
        <w:tc>
          <w:tcPr>
            <w:tcW w:w="1704" w:type="dxa"/>
            <w:vAlign w:val="center"/>
          </w:tcPr>
          <w:p w14:paraId="05E44832">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1.05</w:t>
            </w:r>
          </w:p>
        </w:tc>
        <w:tc>
          <w:tcPr>
            <w:tcW w:w="1705" w:type="dxa"/>
            <w:vAlign w:val="center"/>
          </w:tcPr>
          <w:p w14:paraId="1A84581C">
            <w:pPr>
              <w:spacing w:line="360" w:lineRule="exact"/>
              <w:jc w:val="center"/>
              <w:rPr>
                <w:rFonts w:ascii="仿宋_GB2312" w:hAnsi="Calibri" w:eastAsia="仿宋_GB2312" w:cs="仿宋_GB2312"/>
                <w:spacing w:val="-24"/>
                <w:sz w:val="30"/>
                <w:szCs w:val="30"/>
              </w:rPr>
            </w:pPr>
            <w:r>
              <w:rPr>
                <w:rFonts w:ascii="仿宋_GB2312" w:hAnsi="Calibri" w:eastAsia="仿宋_GB2312" w:cs="仿宋_GB2312"/>
                <w:spacing w:val="-24"/>
                <w:sz w:val="30"/>
                <w:szCs w:val="30"/>
              </w:rPr>
              <w:t>0</w:t>
            </w:r>
          </w:p>
        </w:tc>
        <w:tc>
          <w:tcPr>
            <w:tcW w:w="1705" w:type="dxa"/>
            <w:vAlign w:val="center"/>
          </w:tcPr>
          <w:p w14:paraId="7F86B320">
            <w:pPr>
              <w:spacing w:line="360" w:lineRule="exact"/>
              <w:jc w:val="center"/>
              <w:rPr>
                <w:rFonts w:ascii="仿宋_GB2312" w:hAnsi="Calibri" w:eastAsia="仿宋_GB2312" w:cs="仿宋_GB2312"/>
                <w:spacing w:val="-24"/>
                <w:sz w:val="30"/>
                <w:szCs w:val="30"/>
              </w:rPr>
            </w:pPr>
            <w:r>
              <w:rPr>
                <w:rFonts w:ascii="仿宋_GB2312" w:hAnsi="Calibri" w:eastAsia="仿宋_GB2312" w:cs="仿宋_GB2312"/>
                <w:spacing w:val="-24"/>
                <w:sz w:val="30"/>
                <w:szCs w:val="30"/>
              </w:rPr>
              <w:t>0</w:t>
            </w:r>
          </w:p>
        </w:tc>
      </w:tr>
      <w:tr w14:paraId="4990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E451A17">
            <w:pPr>
              <w:spacing w:line="360" w:lineRule="exact"/>
              <w:rPr>
                <w:rFonts w:ascii="仿宋_GB2312" w:hAnsi="Calibri" w:eastAsia="仿宋_GB2312" w:cs="Times New Roman"/>
                <w:spacing w:val="-24"/>
                <w:sz w:val="30"/>
                <w:szCs w:val="30"/>
              </w:rPr>
            </w:pPr>
            <w:r>
              <w:rPr>
                <w:rFonts w:hint="eastAsia" w:ascii="仿宋_GB2312" w:hAnsi="Calibri" w:eastAsia="仿宋_GB2312" w:cs="仿宋_GB2312"/>
                <w:spacing w:val="-24"/>
                <w:sz w:val="30"/>
                <w:szCs w:val="30"/>
              </w:rPr>
              <w:t>临涣焦化股份有限公司</w:t>
            </w:r>
          </w:p>
        </w:tc>
        <w:tc>
          <w:tcPr>
            <w:tcW w:w="1457" w:type="dxa"/>
            <w:vAlign w:val="center"/>
          </w:tcPr>
          <w:p w14:paraId="486E90EA">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1.02</w:t>
            </w:r>
          </w:p>
        </w:tc>
        <w:tc>
          <w:tcPr>
            <w:tcW w:w="1704" w:type="dxa"/>
            <w:vAlign w:val="center"/>
          </w:tcPr>
          <w:p w14:paraId="64DDAF38">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0.96</w:t>
            </w:r>
          </w:p>
        </w:tc>
        <w:tc>
          <w:tcPr>
            <w:tcW w:w="1705" w:type="dxa"/>
            <w:vAlign w:val="center"/>
          </w:tcPr>
          <w:p w14:paraId="472CBB79">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0.07</w:t>
            </w:r>
          </w:p>
        </w:tc>
        <w:tc>
          <w:tcPr>
            <w:tcW w:w="1705" w:type="dxa"/>
            <w:vAlign w:val="center"/>
          </w:tcPr>
          <w:p w14:paraId="6C51588F">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w:t>
            </w:r>
          </w:p>
        </w:tc>
      </w:tr>
      <w:tr w14:paraId="5255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0FF2254">
            <w:pPr>
              <w:spacing w:line="360" w:lineRule="exact"/>
              <w:rPr>
                <w:rFonts w:ascii="仿宋_GB2312" w:hAnsi="Calibri" w:eastAsia="仿宋_GB2312" w:cs="Times New Roman"/>
                <w:spacing w:val="-24"/>
                <w:sz w:val="30"/>
                <w:szCs w:val="30"/>
              </w:rPr>
            </w:pPr>
            <w:r>
              <w:rPr>
                <w:rFonts w:hint="eastAsia" w:ascii="仿宋_GB2312" w:hAnsi="Calibri" w:eastAsia="仿宋_GB2312" w:cs="仿宋_GB2312"/>
                <w:spacing w:val="-24"/>
                <w:sz w:val="30"/>
                <w:szCs w:val="30"/>
              </w:rPr>
              <w:t>安徽理士电源技术有限公司</w:t>
            </w:r>
          </w:p>
        </w:tc>
        <w:tc>
          <w:tcPr>
            <w:tcW w:w="1457" w:type="dxa"/>
            <w:vAlign w:val="center"/>
          </w:tcPr>
          <w:p w14:paraId="53A281B0">
            <w:pPr>
              <w:spacing w:line="360" w:lineRule="exact"/>
              <w:jc w:val="center"/>
              <w:rPr>
                <w:rFonts w:ascii="仿宋_GB2312" w:hAnsi="Calibri" w:eastAsia="仿宋_GB2312" w:cs="仿宋_GB2312"/>
                <w:spacing w:val="-24"/>
                <w:sz w:val="30"/>
                <w:szCs w:val="30"/>
              </w:rPr>
            </w:pPr>
            <w:r>
              <w:rPr>
                <w:rFonts w:ascii="仿宋_GB2312" w:hAnsi="Calibri" w:eastAsia="仿宋_GB2312" w:cs="仿宋_GB2312"/>
                <w:spacing w:val="-24"/>
                <w:sz w:val="30"/>
                <w:szCs w:val="30"/>
              </w:rPr>
              <w:t>1.</w:t>
            </w:r>
            <w:r>
              <w:rPr>
                <w:rFonts w:hint="eastAsia" w:ascii="仿宋_GB2312" w:hAnsi="Calibri" w:eastAsia="仿宋_GB2312" w:cs="仿宋_GB2312"/>
                <w:spacing w:val="-24"/>
                <w:sz w:val="30"/>
                <w:szCs w:val="30"/>
              </w:rPr>
              <w:t>00</w:t>
            </w:r>
          </w:p>
        </w:tc>
        <w:tc>
          <w:tcPr>
            <w:tcW w:w="1704" w:type="dxa"/>
            <w:vAlign w:val="center"/>
          </w:tcPr>
          <w:p w14:paraId="0DA17035">
            <w:pPr>
              <w:spacing w:line="360" w:lineRule="exact"/>
              <w:jc w:val="center"/>
              <w:rPr>
                <w:rFonts w:ascii="仿宋_GB2312" w:hAnsi="Calibri" w:eastAsia="仿宋_GB2312" w:cs="仿宋_GB2312"/>
                <w:spacing w:val="-24"/>
                <w:sz w:val="30"/>
                <w:szCs w:val="30"/>
              </w:rPr>
            </w:pPr>
            <w:r>
              <w:rPr>
                <w:rFonts w:ascii="仿宋_GB2312" w:hAnsi="Calibri" w:eastAsia="仿宋_GB2312" w:cs="仿宋_GB2312"/>
                <w:spacing w:val="-24"/>
                <w:sz w:val="30"/>
                <w:szCs w:val="30"/>
              </w:rPr>
              <w:t>1.</w:t>
            </w:r>
            <w:r>
              <w:rPr>
                <w:rFonts w:hint="eastAsia" w:ascii="仿宋_GB2312" w:hAnsi="Calibri" w:eastAsia="仿宋_GB2312" w:cs="仿宋_GB2312"/>
                <w:spacing w:val="-24"/>
                <w:sz w:val="30"/>
                <w:szCs w:val="30"/>
              </w:rPr>
              <w:t>00</w:t>
            </w:r>
          </w:p>
        </w:tc>
        <w:tc>
          <w:tcPr>
            <w:tcW w:w="1705" w:type="dxa"/>
            <w:vAlign w:val="center"/>
          </w:tcPr>
          <w:p w14:paraId="5D48990D">
            <w:pPr>
              <w:spacing w:line="360" w:lineRule="exact"/>
              <w:jc w:val="center"/>
              <w:rPr>
                <w:rFonts w:ascii="仿宋_GB2312" w:hAnsi="Calibri" w:eastAsia="仿宋_GB2312" w:cs="仿宋_GB2312"/>
                <w:spacing w:val="-24"/>
                <w:sz w:val="30"/>
                <w:szCs w:val="30"/>
              </w:rPr>
            </w:pPr>
            <w:r>
              <w:rPr>
                <w:rFonts w:ascii="仿宋_GB2312" w:hAnsi="Calibri" w:eastAsia="仿宋_GB2312" w:cs="仿宋_GB2312"/>
                <w:spacing w:val="-24"/>
                <w:sz w:val="30"/>
                <w:szCs w:val="30"/>
              </w:rPr>
              <w:t>0</w:t>
            </w:r>
          </w:p>
        </w:tc>
        <w:tc>
          <w:tcPr>
            <w:tcW w:w="1705" w:type="dxa"/>
            <w:vAlign w:val="center"/>
          </w:tcPr>
          <w:p w14:paraId="29960D26">
            <w:pPr>
              <w:spacing w:line="360" w:lineRule="exact"/>
              <w:jc w:val="center"/>
              <w:rPr>
                <w:rFonts w:ascii="仿宋_GB2312" w:hAnsi="Calibri" w:eastAsia="仿宋_GB2312" w:cs="仿宋_GB2312"/>
                <w:spacing w:val="-24"/>
                <w:sz w:val="30"/>
                <w:szCs w:val="30"/>
              </w:rPr>
            </w:pPr>
            <w:r>
              <w:rPr>
                <w:rFonts w:ascii="仿宋_GB2312" w:hAnsi="Calibri" w:eastAsia="仿宋_GB2312" w:cs="仿宋_GB2312"/>
                <w:spacing w:val="-24"/>
                <w:sz w:val="30"/>
                <w:szCs w:val="30"/>
              </w:rPr>
              <w:t>0</w:t>
            </w:r>
          </w:p>
        </w:tc>
      </w:tr>
      <w:tr w14:paraId="18DD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CBE6137">
            <w:pPr>
              <w:spacing w:line="360" w:lineRule="exact"/>
              <w:rPr>
                <w:rFonts w:ascii="仿宋_GB2312" w:hAnsi="Calibri" w:eastAsia="仿宋_GB2312" w:cs="Times New Roman"/>
                <w:spacing w:val="-24"/>
                <w:sz w:val="30"/>
                <w:szCs w:val="30"/>
              </w:rPr>
            </w:pPr>
            <w:r>
              <w:rPr>
                <w:rFonts w:hint="eastAsia" w:ascii="仿宋_GB2312" w:hAnsi="Calibri" w:eastAsia="仿宋_GB2312" w:cs="仿宋_GB2312"/>
                <w:spacing w:val="-24"/>
                <w:sz w:val="30"/>
                <w:szCs w:val="30"/>
              </w:rPr>
              <w:t>安徽力普拉斯电源技术有限公司</w:t>
            </w:r>
          </w:p>
        </w:tc>
        <w:tc>
          <w:tcPr>
            <w:tcW w:w="1457" w:type="dxa"/>
            <w:vAlign w:val="center"/>
          </w:tcPr>
          <w:p w14:paraId="2EC2F90F">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0.88</w:t>
            </w:r>
          </w:p>
        </w:tc>
        <w:tc>
          <w:tcPr>
            <w:tcW w:w="1704" w:type="dxa"/>
            <w:vAlign w:val="center"/>
          </w:tcPr>
          <w:p w14:paraId="037076BA">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0.88</w:t>
            </w:r>
          </w:p>
        </w:tc>
        <w:tc>
          <w:tcPr>
            <w:tcW w:w="1705" w:type="dxa"/>
            <w:vAlign w:val="center"/>
          </w:tcPr>
          <w:p w14:paraId="68526F67">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w:t>
            </w:r>
          </w:p>
        </w:tc>
        <w:tc>
          <w:tcPr>
            <w:tcW w:w="1705" w:type="dxa"/>
            <w:vAlign w:val="center"/>
          </w:tcPr>
          <w:p w14:paraId="5CB150EB">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0.01</w:t>
            </w:r>
          </w:p>
        </w:tc>
      </w:tr>
      <w:tr w14:paraId="4ABB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8ED5CA1">
            <w:pPr>
              <w:spacing w:line="360" w:lineRule="exact"/>
              <w:rPr>
                <w:rFonts w:ascii="仿宋_GB2312" w:hAnsi="Calibri" w:eastAsia="仿宋_GB2312" w:cs="Times New Roman"/>
                <w:spacing w:val="-24"/>
                <w:sz w:val="30"/>
                <w:szCs w:val="30"/>
              </w:rPr>
            </w:pPr>
            <w:r>
              <w:rPr>
                <w:rFonts w:hint="eastAsia" w:ascii="仿宋_GB2312" w:hAnsi="Calibri" w:eastAsia="仿宋_GB2312" w:cs="仿宋_GB2312"/>
                <w:spacing w:val="-24"/>
                <w:sz w:val="30"/>
                <w:szCs w:val="30"/>
              </w:rPr>
              <w:t>淮北龙溪生物科技有限公司</w:t>
            </w:r>
          </w:p>
        </w:tc>
        <w:tc>
          <w:tcPr>
            <w:tcW w:w="1457" w:type="dxa"/>
            <w:vAlign w:val="center"/>
          </w:tcPr>
          <w:p w14:paraId="24E806C6">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0.25</w:t>
            </w:r>
          </w:p>
        </w:tc>
        <w:tc>
          <w:tcPr>
            <w:tcW w:w="1704" w:type="dxa"/>
            <w:vAlign w:val="center"/>
          </w:tcPr>
          <w:p w14:paraId="0A68C7AA">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0.26</w:t>
            </w:r>
          </w:p>
        </w:tc>
        <w:tc>
          <w:tcPr>
            <w:tcW w:w="1705" w:type="dxa"/>
            <w:vAlign w:val="center"/>
          </w:tcPr>
          <w:p w14:paraId="3CF9F182">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w:t>
            </w:r>
          </w:p>
        </w:tc>
        <w:tc>
          <w:tcPr>
            <w:tcW w:w="1705" w:type="dxa"/>
            <w:vAlign w:val="center"/>
          </w:tcPr>
          <w:p w14:paraId="44DDE224">
            <w:pPr>
              <w:spacing w:line="360" w:lineRule="exact"/>
              <w:jc w:val="center"/>
              <w:rPr>
                <w:rFonts w:ascii="仿宋_GB2312" w:hAnsi="Calibri" w:eastAsia="仿宋_GB2312" w:cs="仿宋_GB2312"/>
                <w:spacing w:val="-24"/>
                <w:sz w:val="30"/>
                <w:szCs w:val="30"/>
              </w:rPr>
            </w:pPr>
            <w:r>
              <w:rPr>
                <w:rFonts w:hint="eastAsia" w:ascii="仿宋_GB2312" w:hAnsi="Calibri" w:eastAsia="仿宋_GB2312" w:cs="仿宋_GB2312"/>
                <w:spacing w:val="-24"/>
                <w:sz w:val="30"/>
                <w:szCs w:val="30"/>
              </w:rPr>
              <w:t>0</w:t>
            </w:r>
          </w:p>
        </w:tc>
      </w:tr>
    </w:tbl>
    <w:p w14:paraId="65606C4A">
      <w:pPr>
        <w:spacing w:line="580" w:lineRule="exact"/>
        <w:ind w:firstLine="643" w:firstLineChars="200"/>
        <w:rPr>
          <w:rFonts w:ascii="仿宋_GB2312" w:hAnsi="Calibri" w:eastAsia="仿宋_GB2312" w:cs="仿宋_GB2312"/>
          <w:b/>
          <w:bCs/>
          <w:sz w:val="32"/>
          <w:szCs w:val="32"/>
        </w:rPr>
      </w:pPr>
    </w:p>
    <w:p w14:paraId="7527DF2A">
      <w:pPr>
        <w:spacing w:line="580" w:lineRule="exact"/>
        <w:ind w:firstLine="643" w:firstLineChars="200"/>
        <w:rPr>
          <w:rFonts w:ascii="楷体_GB2312" w:eastAsia="楷体_GB2312"/>
          <w:b/>
          <w:sz w:val="32"/>
          <w:szCs w:val="32"/>
        </w:rPr>
      </w:pPr>
      <w:r>
        <w:rPr>
          <w:rFonts w:hint="eastAsia" w:ascii="楷体_GB2312" w:eastAsia="楷体_GB2312"/>
          <w:b/>
          <w:sz w:val="32"/>
          <w:szCs w:val="32"/>
        </w:rPr>
        <w:t>（四）危险废物经营单位</w:t>
      </w:r>
    </w:p>
    <w:p w14:paraId="326D72E9">
      <w:pPr>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仿宋_GB2312"/>
          <w:sz w:val="32"/>
          <w:szCs w:val="32"/>
        </w:rPr>
        <w:t>2022年，</w:t>
      </w:r>
      <w:r>
        <w:rPr>
          <w:rFonts w:hint="eastAsia" w:ascii="仿宋_GB2312" w:hAnsi="Calibri" w:eastAsia="仿宋_GB2312" w:cs="Times New Roman"/>
          <w:sz w:val="32"/>
          <w:szCs w:val="32"/>
        </w:rPr>
        <w:t> </w:t>
      </w:r>
      <w:r>
        <w:rPr>
          <w:rFonts w:hint="eastAsia" w:ascii="仿宋_GB2312" w:hAnsi="Calibri" w:eastAsia="仿宋_GB2312" w:cs="仿宋_GB2312"/>
          <w:sz w:val="32"/>
          <w:szCs w:val="32"/>
        </w:rPr>
        <w:t>本市共有12家危险废物经营单位单位，其中2家为豁免单位，10家危险废物经营许可证持证单位（含1家医废处置单位，1家停产）。危废经营单位具体情况见表6。</w:t>
      </w:r>
    </w:p>
    <w:p w14:paraId="50806810">
      <w:pPr>
        <w:spacing w:line="580" w:lineRule="exact"/>
        <w:ind w:firstLine="643" w:firstLineChars="200"/>
        <w:jc w:val="center"/>
        <w:rPr>
          <w:rFonts w:ascii="仿宋_GB2312" w:hAnsi="Calibri" w:eastAsia="仿宋_GB2312" w:cs="Times New Roman"/>
          <w:b/>
          <w:bCs/>
          <w:sz w:val="32"/>
          <w:szCs w:val="32"/>
        </w:rPr>
      </w:pPr>
      <w:r>
        <w:rPr>
          <w:rFonts w:hint="eastAsia" w:ascii="仿宋_GB2312" w:hAnsi="Calibri" w:eastAsia="仿宋_GB2312" w:cs="Times New Roman"/>
          <w:b/>
          <w:bCs/>
          <w:sz w:val="32"/>
          <w:szCs w:val="32"/>
        </w:rPr>
        <w:t>表6危险废物经营单位统计表</w:t>
      </w:r>
    </w:p>
    <w:tbl>
      <w:tblPr>
        <w:tblStyle w:val="4"/>
        <w:tblW w:w="907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43"/>
        <w:gridCol w:w="2835"/>
        <w:gridCol w:w="993"/>
        <w:gridCol w:w="1559"/>
        <w:gridCol w:w="1276"/>
      </w:tblGrid>
      <w:tr w14:paraId="227B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7B5C04AC">
            <w:pPr>
              <w:spacing w:line="400" w:lineRule="exact"/>
              <w:jc w:val="center"/>
              <w:rPr>
                <w:rFonts w:ascii="宋体" w:hAnsi="宋体" w:eastAsia="宋体"/>
                <w:sz w:val="30"/>
                <w:szCs w:val="30"/>
              </w:rPr>
            </w:pPr>
            <w:r>
              <w:rPr>
                <w:rFonts w:hint="eastAsia" w:ascii="宋体" w:hAnsi="宋体" w:eastAsia="宋体"/>
                <w:sz w:val="30"/>
                <w:szCs w:val="30"/>
              </w:rPr>
              <w:t>序号</w:t>
            </w:r>
          </w:p>
        </w:tc>
        <w:tc>
          <w:tcPr>
            <w:tcW w:w="1843" w:type="dxa"/>
            <w:vAlign w:val="center"/>
          </w:tcPr>
          <w:p w14:paraId="7CCFA6BC">
            <w:pPr>
              <w:spacing w:line="400" w:lineRule="exact"/>
              <w:jc w:val="center"/>
              <w:rPr>
                <w:rFonts w:ascii="宋体" w:hAnsi="宋体" w:eastAsia="宋体"/>
                <w:sz w:val="30"/>
                <w:szCs w:val="30"/>
              </w:rPr>
            </w:pPr>
            <w:r>
              <w:rPr>
                <w:rFonts w:hint="eastAsia" w:ascii="宋体" w:hAnsi="宋体" w:eastAsia="宋体"/>
                <w:sz w:val="30"/>
                <w:szCs w:val="30"/>
              </w:rPr>
              <w:t>企业名称</w:t>
            </w:r>
          </w:p>
        </w:tc>
        <w:tc>
          <w:tcPr>
            <w:tcW w:w="2835" w:type="dxa"/>
            <w:vAlign w:val="center"/>
          </w:tcPr>
          <w:p w14:paraId="18D84D5E">
            <w:pPr>
              <w:spacing w:line="400" w:lineRule="exact"/>
              <w:jc w:val="center"/>
              <w:rPr>
                <w:rFonts w:ascii="宋体" w:hAnsi="宋体" w:eastAsia="宋体"/>
                <w:sz w:val="30"/>
                <w:szCs w:val="30"/>
              </w:rPr>
            </w:pPr>
            <w:r>
              <w:rPr>
                <w:rFonts w:hint="eastAsia" w:ascii="宋体" w:hAnsi="宋体" w:eastAsia="宋体"/>
                <w:sz w:val="30"/>
                <w:szCs w:val="30"/>
              </w:rPr>
              <w:t>危废经营类别</w:t>
            </w:r>
          </w:p>
        </w:tc>
        <w:tc>
          <w:tcPr>
            <w:tcW w:w="993" w:type="dxa"/>
            <w:vAlign w:val="center"/>
          </w:tcPr>
          <w:p w14:paraId="675E2D9F">
            <w:pPr>
              <w:spacing w:line="400" w:lineRule="exact"/>
              <w:jc w:val="center"/>
              <w:rPr>
                <w:rFonts w:ascii="宋体" w:hAnsi="宋体" w:eastAsia="宋体"/>
                <w:sz w:val="30"/>
                <w:szCs w:val="30"/>
              </w:rPr>
            </w:pPr>
            <w:r>
              <w:rPr>
                <w:rFonts w:hint="eastAsia" w:ascii="宋体" w:hAnsi="宋体" w:eastAsia="宋体"/>
                <w:sz w:val="30"/>
                <w:szCs w:val="30"/>
              </w:rPr>
              <w:t>经营方式</w:t>
            </w:r>
          </w:p>
        </w:tc>
        <w:tc>
          <w:tcPr>
            <w:tcW w:w="1559" w:type="dxa"/>
            <w:vAlign w:val="center"/>
          </w:tcPr>
          <w:p w14:paraId="488DF9F4">
            <w:pPr>
              <w:spacing w:line="400" w:lineRule="exact"/>
              <w:jc w:val="center"/>
              <w:rPr>
                <w:rFonts w:ascii="宋体" w:hAnsi="宋体" w:eastAsia="宋体"/>
                <w:sz w:val="30"/>
                <w:szCs w:val="30"/>
              </w:rPr>
            </w:pPr>
            <w:r>
              <w:rPr>
                <w:rFonts w:hint="eastAsia" w:ascii="宋体" w:hAnsi="宋体" w:eastAsia="宋体"/>
                <w:sz w:val="30"/>
                <w:szCs w:val="30"/>
              </w:rPr>
              <w:t>经营规模（吨</w:t>
            </w:r>
            <w:r>
              <w:rPr>
                <w:rFonts w:ascii="宋体" w:hAnsi="宋体" w:eastAsia="宋体"/>
                <w:sz w:val="30"/>
                <w:szCs w:val="30"/>
              </w:rPr>
              <w:t>/</w:t>
            </w:r>
            <w:r>
              <w:rPr>
                <w:rFonts w:hint="eastAsia" w:ascii="宋体" w:hAnsi="宋体" w:eastAsia="宋体"/>
                <w:sz w:val="30"/>
                <w:szCs w:val="30"/>
              </w:rPr>
              <w:t>年）</w:t>
            </w:r>
          </w:p>
        </w:tc>
        <w:tc>
          <w:tcPr>
            <w:tcW w:w="1276" w:type="dxa"/>
            <w:vAlign w:val="center"/>
          </w:tcPr>
          <w:p w14:paraId="177B5E38">
            <w:pPr>
              <w:spacing w:line="400" w:lineRule="exact"/>
              <w:jc w:val="center"/>
              <w:rPr>
                <w:rFonts w:ascii="宋体" w:hAnsi="宋体" w:eastAsia="宋体"/>
                <w:sz w:val="30"/>
                <w:szCs w:val="30"/>
              </w:rPr>
            </w:pPr>
            <w:r>
              <w:rPr>
                <w:rFonts w:hint="eastAsia" w:ascii="宋体" w:hAnsi="宋体" w:eastAsia="宋体"/>
                <w:sz w:val="30"/>
                <w:szCs w:val="30"/>
              </w:rPr>
              <w:t>证书</w:t>
            </w:r>
          </w:p>
          <w:p w14:paraId="1DE26530">
            <w:pPr>
              <w:spacing w:line="400" w:lineRule="exact"/>
              <w:jc w:val="center"/>
              <w:rPr>
                <w:rFonts w:ascii="宋体" w:hAnsi="宋体" w:eastAsia="宋体"/>
                <w:sz w:val="30"/>
                <w:szCs w:val="30"/>
              </w:rPr>
            </w:pPr>
            <w:r>
              <w:rPr>
                <w:rFonts w:hint="eastAsia" w:ascii="宋体" w:hAnsi="宋体" w:eastAsia="宋体"/>
                <w:sz w:val="30"/>
                <w:szCs w:val="30"/>
              </w:rPr>
              <w:t>编号</w:t>
            </w:r>
          </w:p>
        </w:tc>
      </w:tr>
      <w:tr w14:paraId="1139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5DAFF1B">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1</w:t>
            </w:r>
          </w:p>
        </w:tc>
        <w:tc>
          <w:tcPr>
            <w:tcW w:w="1843" w:type="dxa"/>
            <w:vAlign w:val="center"/>
          </w:tcPr>
          <w:p w14:paraId="7EAE8B27">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淮北市临湖再生资源利用有限公司</w:t>
            </w:r>
          </w:p>
        </w:tc>
        <w:tc>
          <w:tcPr>
            <w:tcW w:w="2835" w:type="dxa"/>
            <w:vAlign w:val="center"/>
          </w:tcPr>
          <w:p w14:paraId="63CC9940">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900-214-08(2021)</w:t>
            </w:r>
          </w:p>
        </w:tc>
        <w:tc>
          <w:tcPr>
            <w:tcW w:w="993" w:type="dxa"/>
            <w:vAlign w:val="center"/>
          </w:tcPr>
          <w:p w14:paraId="6019CEE5">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收集</w:t>
            </w:r>
          </w:p>
          <w:p w14:paraId="7B56D16D">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贮存</w:t>
            </w:r>
          </w:p>
        </w:tc>
        <w:tc>
          <w:tcPr>
            <w:tcW w:w="1559" w:type="dxa"/>
            <w:vAlign w:val="center"/>
          </w:tcPr>
          <w:p w14:paraId="6F36970B">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2000</w:t>
            </w:r>
          </w:p>
        </w:tc>
        <w:tc>
          <w:tcPr>
            <w:tcW w:w="1276" w:type="dxa"/>
            <w:vAlign w:val="center"/>
          </w:tcPr>
          <w:p w14:paraId="41BA6344">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3406020001</w:t>
            </w:r>
          </w:p>
        </w:tc>
      </w:tr>
      <w:tr w14:paraId="1E11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D356000">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w:t>
            </w:r>
          </w:p>
        </w:tc>
        <w:tc>
          <w:tcPr>
            <w:tcW w:w="1843" w:type="dxa"/>
            <w:vAlign w:val="center"/>
          </w:tcPr>
          <w:p w14:paraId="5A8AD62E">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淮北市龙铁医疗废物处理有限公司</w:t>
            </w:r>
          </w:p>
        </w:tc>
        <w:tc>
          <w:tcPr>
            <w:tcW w:w="2835" w:type="dxa"/>
            <w:vAlign w:val="center"/>
          </w:tcPr>
          <w:p w14:paraId="483EDF82">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841-001-01(2021),841-002-01(2021),841-003-01(2021),841-004-01(2021),841-005-01(2021)</w:t>
            </w:r>
          </w:p>
        </w:tc>
        <w:tc>
          <w:tcPr>
            <w:tcW w:w="993" w:type="dxa"/>
            <w:vAlign w:val="center"/>
          </w:tcPr>
          <w:p w14:paraId="1D5C3894">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收集贮存处置</w:t>
            </w:r>
          </w:p>
        </w:tc>
        <w:tc>
          <w:tcPr>
            <w:tcW w:w="1559" w:type="dxa"/>
            <w:vAlign w:val="center"/>
          </w:tcPr>
          <w:p w14:paraId="2E2BFFF8">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4950</w:t>
            </w:r>
          </w:p>
        </w:tc>
        <w:tc>
          <w:tcPr>
            <w:tcW w:w="1276" w:type="dxa"/>
            <w:vAlign w:val="center"/>
          </w:tcPr>
          <w:p w14:paraId="5C5D3119">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340602001</w:t>
            </w:r>
          </w:p>
        </w:tc>
      </w:tr>
      <w:tr w14:paraId="1B56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865FA28">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3</w:t>
            </w:r>
          </w:p>
        </w:tc>
        <w:tc>
          <w:tcPr>
            <w:tcW w:w="1843" w:type="dxa"/>
            <w:vAlign w:val="center"/>
          </w:tcPr>
          <w:p w14:paraId="54E86658">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安徽力普拉斯电源技术有限公司</w:t>
            </w:r>
          </w:p>
        </w:tc>
        <w:tc>
          <w:tcPr>
            <w:tcW w:w="2835" w:type="dxa"/>
            <w:vAlign w:val="center"/>
          </w:tcPr>
          <w:p w14:paraId="652DF2C9">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900-052-31(2021)</w:t>
            </w:r>
          </w:p>
        </w:tc>
        <w:tc>
          <w:tcPr>
            <w:tcW w:w="993" w:type="dxa"/>
            <w:vAlign w:val="center"/>
          </w:tcPr>
          <w:p w14:paraId="2D877488">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收集</w:t>
            </w:r>
          </w:p>
          <w:p w14:paraId="0A558EEB">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贮存</w:t>
            </w:r>
          </w:p>
        </w:tc>
        <w:tc>
          <w:tcPr>
            <w:tcW w:w="1559" w:type="dxa"/>
            <w:vAlign w:val="center"/>
          </w:tcPr>
          <w:p w14:paraId="57948AFB">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50000</w:t>
            </w:r>
          </w:p>
        </w:tc>
        <w:tc>
          <w:tcPr>
            <w:tcW w:w="1276" w:type="dxa"/>
            <w:vAlign w:val="center"/>
          </w:tcPr>
          <w:p w14:paraId="7674C146">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340000004</w:t>
            </w:r>
          </w:p>
        </w:tc>
      </w:tr>
      <w:tr w14:paraId="0447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56069335">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4</w:t>
            </w:r>
          </w:p>
        </w:tc>
        <w:tc>
          <w:tcPr>
            <w:tcW w:w="1843" w:type="dxa"/>
            <w:vAlign w:val="center"/>
          </w:tcPr>
          <w:p w14:paraId="0BE8164A">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濉溪县博亿再生资源有限公司（停产）</w:t>
            </w:r>
          </w:p>
        </w:tc>
        <w:tc>
          <w:tcPr>
            <w:tcW w:w="2835" w:type="dxa"/>
            <w:vAlign w:val="center"/>
          </w:tcPr>
          <w:p w14:paraId="58E71C84">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271-003-02(2016),271-004-02(2016),272-003-02(2016),272-004-02(2016),275-005-02(2016),276-003-02(2016),276-004-02(2016),271-003-02(2021),271-004-02(2021),272-003-02(2021),275-005-02(2021),276-003-02(2021),276-004-02(2021),263-010-04(2021),263-010-04(2016),266-001-05(2016),266-001-05(2021),900-405-06(2021),900-405-06(2016),900-406-06(2016),264-012-12(2016),264-012-12(2021),265-103-13(2021),265-103-13(2016),261-071-39(2016),261-071-39(2021),261-079-45(2021),261-080-45(2021),261-084-45(2021),261-079-45(2016),261-080-45(2016),261-084-45(2016),900-039-49(2016),900-039-49(2021)</w:t>
            </w:r>
          </w:p>
        </w:tc>
        <w:tc>
          <w:tcPr>
            <w:tcW w:w="993" w:type="dxa"/>
            <w:vAlign w:val="center"/>
          </w:tcPr>
          <w:p w14:paraId="72C92D6C">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收集贮存利用</w:t>
            </w:r>
          </w:p>
        </w:tc>
        <w:tc>
          <w:tcPr>
            <w:tcW w:w="1559" w:type="dxa"/>
            <w:vAlign w:val="center"/>
          </w:tcPr>
          <w:p w14:paraId="31689E6F">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20000</w:t>
            </w:r>
          </w:p>
        </w:tc>
        <w:tc>
          <w:tcPr>
            <w:tcW w:w="1276" w:type="dxa"/>
            <w:vAlign w:val="center"/>
          </w:tcPr>
          <w:p w14:paraId="2580F44E">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340621005</w:t>
            </w:r>
          </w:p>
        </w:tc>
      </w:tr>
      <w:tr w14:paraId="77E9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59426AF">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5</w:t>
            </w:r>
          </w:p>
        </w:tc>
        <w:tc>
          <w:tcPr>
            <w:tcW w:w="1843" w:type="dxa"/>
            <w:vAlign w:val="center"/>
          </w:tcPr>
          <w:p w14:paraId="28D9878D">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淮北驰能商贸有限公司</w:t>
            </w:r>
          </w:p>
        </w:tc>
        <w:tc>
          <w:tcPr>
            <w:tcW w:w="2835" w:type="dxa"/>
            <w:vAlign w:val="center"/>
          </w:tcPr>
          <w:p w14:paraId="4C18EE9E">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900-052-31(2021)</w:t>
            </w:r>
          </w:p>
        </w:tc>
        <w:tc>
          <w:tcPr>
            <w:tcW w:w="993" w:type="dxa"/>
            <w:vAlign w:val="center"/>
          </w:tcPr>
          <w:p w14:paraId="57EDAFCC">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收集贮存</w:t>
            </w:r>
          </w:p>
        </w:tc>
        <w:tc>
          <w:tcPr>
            <w:tcW w:w="1559" w:type="dxa"/>
            <w:vAlign w:val="center"/>
          </w:tcPr>
          <w:p w14:paraId="16C33470">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27000</w:t>
            </w:r>
          </w:p>
        </w:tc>
        <w:tc>
          <w:tcPr>
            <w:tcW w:w="1276" w:type="dxa"/>
            <w:vAlign w:val="center"/>
          </w:tcPr>
          <w:p w14:paraId="300B1BBD">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340000008-2</w:t>
            </w:r>
          </w:p>
        </w:tc>
      </w:tr>
      <w:tr w14:paraId="636F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5477620C">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6</w:t>
            </w:r>
          </w:p>
        </w:tc>
        <w:tc>
          <w:tcPr>
            <w:tcW w:w="1843" w:type="dxa"/>
            <w:vAlign w:val="center"/>
          </w:tcPr>
          <w:p w14:paraId="0A2B8DFD">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淮北市朝霞物资回收有限公司</w:t>
            </w:r>
          </w:p>
        </w:tc>
        <w:tc>
          <w:tcPr>
            <w:tcW w:w="2835" w:type="dxa"/>
            <w:vAlign w:val="center"/>
          </w:tcPr>
          <w:p w14:paraId="05DF0130">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900-052-31(2021)</w:t>
            </w:r>
          </w:p>
          <w:p w14:paraId="79CF7CC5">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,900-214-08(2021)</w:t>
            </w:r>
          </w:p>
        </w:tc>
        <w:tc>
          <w:tcPr>
            <w:tcW w:w="993" w:type="dxa"/>
            <w:vAlign w:val="center"/>
          </w:tcPr>
          <w:p w14:paraId="7EC18B0D">
            <w:pPr>
              <w:spacing w:line="300" w:lineRule="exact"/>
              <w:jc w:val="center"/>
              <w:rPr>
                <w:rFonts w:ascii="仿宋_GB2312" w:hAnsi="Calibri" w:eastAsia="仿宋_GB2312" w:cs="Times New Roman"/>
                <w:sz w:val="30"/>
                <w:szCs w:val="30"/>
              </w:rPr>
            </w:pPr>
            <w:r>
              <w:rPr>
                <w:rFonts w:hint="eastAsia" w:ascii="仿宋_GB2312" w:hAnsi="Calibri" w:eastAsia="仿宋_GB2312" w:cs="仿宋_GB2312"/>
                <w:sz w:val="30"/>
                <w:szCs w:val="30"/>
              </w:rPr>
              <w:t>收集贮存</w:t>
            </w:r>
          </w:p>
        </w:tc>
        <w:tc>
          <w:tcPr>
            <w:tcW w:w="1559" w:type="dxa"/>
            <w:vAlign w:val="center"/>
          </w:tcPr>
          <w:p w14:paraId="7F8D1493">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7000</w:t>
            </w:r>
          </w:p>
        </w:tc>
        <w:tc>
          <w:tcPr>
            <w:tcW w:w="1276" w:type="dxa"/>
            <w:vAlign w:val="center"/>
          </w:tcPr>
          <w:p w14:paraId="5E2321CE">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340621003</w:t>
            </w:r>
          </w:p>
          <w:p w14:paraId="04D4908F">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340000003-1</w:t>
            </w:r>
          </w:p>
        </w:tc>
      </w:tr>
      <w:tr w14:paraId="02B2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A39AA74">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7</w:t>
            </w:r>
          </w:p>
        </w:tc>
        <w:tc>
          <w:tcPr>
            <w:tcW w:w="1843" w:type="dxa"/>
            <w:vAlign w:val="center"/>
          </w:tcPr>
          <w:p w14:paraId="6241843D">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安徽源洁环保科技有限公司</w:t>
            </w:r>
          </w:p>
        </w:tc>
        <w:tc>
          <w:tcPr>
            <w:tcW w:w="2835" w:type="dxa"/>
            <w:vAlign w:val="center"/>
          </w:tcPr>
          <w:p w14:paraId="5D4E91D2">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251-012-08 (2021)</w:t>
            </w:r>
          </w:p>
          <w:p w14:paraId="4D38F2FC">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261-071-39 (2021)</w:t>
            </w:r>
          </w:p>
          <w:p w14:paraId="6C178A6A">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264-011-12 (2021)</w:t>
            </w:r>
          </w:p>
          <w:p w14:paraId="6254F808">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271-003-02 (2021)</w:t>
            </w:r>
          </w:p>
          <w:p w14:paraId="5413A360">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271-004-02 (2021)</w:t>
            </w:r>
          </w:p>
          <w:p w14:paraId="4ABE9451">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272-003-02 (2021)</w:t>
            </w:r>
          </w:p>
          <w:p w14:paraId="7E8D3539">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275-005-02 (2021)</w:t>
            </w:r>
          </w:p>
          <w:p w14:paraId="22A9AB43">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276-003-02 (2021)</w:t>
            </w:r>
          </w:p>
          <w:p w14:paraId="5C4ADD7B">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276-004-02 (2021)</w:t>
            </w:r>
          </w:p>
          <w:p w14:paraId="66DDE04A">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900-039-49 (2021)</w:t>
            </w:r>
          </w:p>
          <w:p w14:paraId="60E6F330">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900-405-06 (2021)</w:t>
            </w:r>
          </w:p>
        </w:tc>
        <w:tc>
          <w:tcPr>
            <w:tcW w:w="993" w:type="dxa"/>
            <w:vAlign w:val="center"/>
          </w:tcPr>
          <w:p w14:paraId="5E9E02F4">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收集贮存利用</w:t>
            </w:r>
          </w:p>
        </w:tc>
        <w:tc>
          <w:tcPr>
            <w:tcW w:w="1559" w:type="dxa"/>
            <w:vAlign w:val="center"/>
          </w:tcPr>
          <w:p w14:paraId="50A56EA1">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10000</w:t>
            </w:r>
          </w:p>
        </w:tc>
        <w:tc>
          <w:tcPr>
            <w:tcW w:w="1276" w:type="dxa"/>
            <w:vAlign w:val="center"/>
          </w:tcPr>
          <w:p w14:paraId="224BF967">
            <w:pPr>
              <w:spacing w:line="300" w:lineRule="exact"/>
              <w:jc w:val="center"/>
              <w:rPr>
                <w:rFonts w:ascii="仿宋_GB2312" w:hAnsi="Calibri" w:eastAsia="仿宋_GB2312" w:cs="仿宋_GB2312"/>
                <w:sz w:val="30"/>
                <w:szCs w:val="30"/>
              </w:rPr>
            </w:pPr>
          </w:p>
        </w:tc>
      </w:tr>
      <w:tr w14:paraId="585D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567" w:type="dxa"/>
            <w:vAlign w:val="center"/>
          </w:tcPr>
          <w:p w14:paraId="63A74930">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8</w:t>
            </w:r>
          </w:p>
        </w:tc>
        <w:tc>
          <w:tcPr>
            <w:tcW w:w="1843" w:type="dxa"/>
            <w:vAlign w:val="center"/>
          </w:tcPr>
          <w:p w14:paraId="4033C58E">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淮北飞挚环保科技有限公司</w:t>
            </w:r>
          </w:p>
        </w:tc>
        <w:tc>
          <w:tcPr>
            <w:tcW w:w="2835" w:type="dxa"/>
            <w:vAlign w:val="center"/>
          </w:tcPr>
          <w:p w14:paraId="296FE27B">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900-214-08(2021)</w:t>
            </w:r>
          </w:p>
        </w:tc>
        <w:tc>
          <w:tcPr>
            <w:tcW w:w="993" w:type="dxa"/>
            <w:vAlign w:val="center"/>
          </w:tcPr>
          <w:p w14:paraId="2E0622DB">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收集贮存</w:t>
            </w:r>
          </w:p>
        </w:tc>
        <w:tc>
          <w:tcPr>
            <w:tcW w:w="1559" w:type="dxa"/>
            <w:vAlign w:val="center"/>
          </w:tcPr>
          <w:p w14:paraId="1425A935">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20000</w:t>
            </w:r>
          </w:p>
        </w:tc>
        <w:tc>
          <w:tcPr>
            <w:tcW w:w="1276" w:type="dxa"/>
            <w:vAlign w:val="center"/>
          </w:tcPr>
          <w:p w14:paraId="3CA6110A">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3406040001</w:t>
            </w:r>
          </w:p>
        </w:tc>
      </w:tr>
      <w:tr w14:paraId="47A7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28850D35">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9</w:t>
            </w:r>
          </w:p>
        </w:tc>
        <w:tc>
          <w:tcPr>
            <w:tcW w:w="1843" w:type="dxa"/>
            <w:vAlign w:val="center"/>
          </w:tcPr>
          <w:p w14:paraId="20495164">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淮北伍锋再生资源有限公司</w:t>
            </w:r>
          </w:p>
        </w:tc>
        <w:tc>
          <w:tcPr>
            <w:tcW w:w="2835" w:type="dxa"/>
            <w:vAlign w:val="center"/>
          </w:tcPr>
          <w:p w14:paraId="1B49B731">
            <w:pPr>
              <w:spacing w:line="300" w:lineRule="exact"/>
              <w:jc w:val="center"/>
              <w:rPr>
                <w:rFonts w:ascii="仿宋_GB2312" w:hAnsi="Calibri" w:eastAsia="仿宋_GB2312" w:cs="仿宋_GB2312"/>
                <w:sz w:val="30"/>
                <w:szCs w:val="30"/>
              </w:rPr>
            </w:pPr>
            <w:r>
              <w:rPr>
                <w:rFonts w:ascii="仿宋_GB2312" w:hAnsi="Calibri" w:eastAsia="仿宋_GB2312" w:cs="仿宋_GB2312"/>
                <w:sz w:val="30"/>
                <w:szCs w:val="30"/>
              </w:rPr>
              <w:t>900-214-08(2021)</w:t>
            </w:r>
          </w:p>
        </w:tc>
        <w:tc>
          <w:tcPr>
            <w:tcW w:w="993" w:type="dxa"/>
            <w:vAlign w:val="center"/>
          </w:tcPr>
          <w:p w14:paraId="61AC59FA">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收集贮存</w:t>
            </w:r>
          </w:p>
        </w:tc>
        <w:tc>
          <w:tcPr>
            <w:tcW w:w="1559" w:type="dxa"/>
            <w:vAlign w:val="center"/>
          </w:tcPr>
          <w:p w14:paraId="6E9E1338">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2000</w:t>
            </w:r>
          </w:p>
        </w:tc>
        <w:tc>
          <w:tcPr>
            <w:tcW w:w="1276" w:type="dxa"/>
            <w:vAlign w:val="center"/>
          </w:tcPr>
          <w:p w14:paraId="413F0B24">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340621008</w:t>
            </w:r>
          </w:p>
        </w:tc>
      </w:tr>
      <w:tr w14:paraId="5BFB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2A9D479B">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10</w:t>
            </w:r>
          </w:p>
        </w:tc>
        <w:tc>
          <w:tcPr>
            <w:tcW w:w="1843" w:type="dxa"/>
            <w:vAlign w:val="center"/>
          </w:tcPr>
          <w:p w14:paraId="3A474506">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威立雅环境服务（淮北）有限公司</w:t>
            </w:r>
          </w:p>
        </w:tc>
        <w:tc>
          <w:tcPr>
            <w:tcW w:w="2835" w:type="dxa"/>
            <w:vAlign w:val="center"/>
          </w:tcPr>
          <w:p w14:paraId="0A1AF923">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39大类，401小类</w:t>
            </w:r>
          </w:p>
        </w:tc>
        <w:tc>
          <w:tcPr>
            <w:tcW w:w="993" w:type="dxa"/>
            <w:vAlign w:val="center"/>
          </w:tcPr>
          <w:p w14:paraId="36AD9F40">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收集贮存处置</w:t>
            </w:r>
          </w:p>
        </w:tc>
        <w:tc>
          <w:tcPr>
            <w:tcW w:w="1559" w:type="dxa"/>
            <w:vAlign w:val="center"/>
          </w:tcPr>
          <w:p w14:paraId="5D6198CC">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60000</w:t>
            </w:r>
          </w:p>
        </w:tc>
        <w:tc>
          <w:tcPr>
            <w:tcW w:w="1276" w:type="dxa"/>
            <w:vAlign w:val="center"/>
          </w:tcPr>
          <w:p w14:paraId="3EF91730">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340621007</w:t>
            </w:r>
          </w:p>
        </w:tc>
      </w:tr>
      <w:tr w14:paraId="0D3F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687B84F">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11</w:t>
            </w:r>
          </w:p>
        </w:tc>
        <w:tc>
          <w:tcPr>
            <w:tcW w:w="1843" w:type="dxa"/>
            <w:vAlign w:val="center"/>
          </w:tcPr>
          <w:p w14:paraId="63B9CDC7">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淮北海创环境工程有限责任公司</w:t>
            </w:r>
          </w:p>
        </w:tc>
        <w:tc>
          <w:tcPr>
            <w:tcW w:w="2835" w:type="dxa"/>
            <w:vAlign w:val="center"/>
          </w:tcPr>
          <w:p w14:paraId="778206C2">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772-002-18 (2021)</w:t>
            </w:r>
          </w:p>
        </w:tc>
        <w:tc>
          <w:tcPr>
            <w:tcW w:w="993" w:type="dxa"/>
            <w:vAlign w:val="center"/>
          </w:tcPr>
          <w:p w14:paraId="3834ADAB">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收集贮存处置</w:t>
            </w:r>
          </w:p>
        </w:tc>
        <w:tc>
          <w:tcPr>
            <w:tcW w:w="1559" w:type="dxa"/>
            <w:vAlign w:val="center"/>
          </w:tcPr>
          <w:p w14:paraId="2A29031F">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16500</w:t>
            </w:r>
          </w:p>
        </w:tc>
        <w:tc>
          <w:tcPr>
            <w:tcW w:w="1276" w:type="dxa"/>
            <w:vAlign w:val="center"/>
          </w:tcPr>
          <w:p w14:paraId="0C311F8D">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豁免单位</w:t>
            </w:r>
          </w:p>
        </w:tc>
      </w:tr>
      <w:tr w14:paraId="50E0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4F32C48">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12</w:t>
            </w:r>
          </w:p>
        </w:tc>
        <w:tc>
          <w:tcPr>
            <w:tcW w:w="1843" w:type="dxa"/>
            <w:vAlign w:val="center"/>
          </w:tcPr>
          <w:p w14:paraId="0B5CDBCB">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淮北市通源环保科技有限公司</w:t>
            </w:r>
          </w:p>
        </w:tc>
        <w:tc>
          <w:tcPr>
            <w:tcW w:w="2835" w:type="dxa"/>
            <w:vAlign w:val="center"/>
          </w:tcPr>
          <w:p w14:paraId="5A6B32EA">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772-002-18 (2021)</w:t>
            </w:r>
          </w:p>
        </w:tc>
        <w:tc>
          <w:tcPr>
            <w:tcW w:w="993" w:type="dxa"/>
            <w:vAlign w:val="center"/>
          </w:tcPr>
          <w:p w14:paraId="04B73D04">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收集贮存处置</w:t>
            </w:r>
          </w:p>
        </w:tc>
        <w:tc>
          <w:tcPr>
            <w:tcW w:w="1559" w:type="dxa"/>
            <w:vAlign w:val="center"/>
          </w:tcPr>
          <w:p w14:paraId="170E5BBF">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100000</w:t>
            </w:r>
          </w:p>
        </w:tc>
        <w:tc>
          <w:tcPr>
            <w:tcW w:w="1276" w:type="dxa"/>
            <w:vAlign w:val="center"/>
          </w:tcPr>
          <w:p w14:paraId="5457D5ED">
            <w:pPr>
              <w:spacing w:line="300" w:lineRule="exact"/>
              <w:jc w:val="center"/>
              <w:rPr>
                <w:rFonts w:ascii="仿宋_GB2312" w:hAnsi="Calibri" w:eastAsia="仿宋_GB2312" w:cs="仿宋_GB2312"/>
                <w:sz w:val="30"/>
                <w:szCs w:val="30"/>
              </w:rPr>
            </w:pPr>
            <w:r>
              <w:rPr>
                <w:rFonts w:hint="eastAsia" w:ascii="仿宋_GB2312" w:hAnsi="Calibri" w:eastAsia="仿宋_GB2312" w:cs="仿宋_GB2312"/>
                <w:sz w:val="30"/>
                <w:szCs w:val="30"/>
              </w:rPr>
              <w:t>豁免单位</w:t>
            </w:r>
          </w:p>
        </w:tc>
      </w:tr>
    </w:tbl>
    <w:p w14:paraId="09888D64">
      <w:pPr>
        <w:spacing w:line="580" w:lineRule="exact"/>
        <w:ind w:firstLine="640" w:firstLineChars="200"/>
        <w:rPr>
          <w:rFonts w:ascii="仿宋_GB2312" w:hAnsi="Calibri" w:eastAsia="仿宋_GB2312" w:cs="Times New Roman"/>
          <w:sz w:val="32"/>
          <w:szCs w:val="32"/>
        </w:rPr>
      </w:pPr>
    </w:p>
    <w:p w14:paraId="67496279">
      <w:pPr>
        <w:spacing w:line="580" w:lineRule="exact"/>
        <w:ind w:firstLine="643" w:firstLineChars="200"/>
        <w:rPr>
          <w:rFonts w:ascii="楷体_GB2312" w:eastAsia="楷体_GB2312"/>
          <w:b/>
          <w:sz w:val="32"/>
          <w:szCs w:val="32"/>
        </w:rPr>
      </w:pPr>
      <w:r>
        <w:rPr>
          <w:rFonts w:hint="eastAsia" w:ascii="楷体_GB2312" w:eastAsia="楷体_GB2312"/>
          <w:b/>
          <w:sz w:val="32"/>
          <w:szCs w:val="32"/>
        </w:rPr>
        <w:t>（五）危险废物转移</w:t>
      </w:r>
    </w:p>
    <w:p w14:paraId="407B2C33">
      <w:pPr>
        <w:spacing w:line="580" w:lineRule="exact"/>
        <w:ind w:firstLine="640" w:firstLineChars="200"/>
        <w:rPr>
          <w:rFonts w:ascii="仿宋_GB2312" w:hAnsi="Calibri" w:eastAsia="仿宋_GB2312" w:cs="Times New Roman"/>
          <w:b/>
          <w:bCs/>
          <w:sz w:val="32"/>
          <w:szCs w:val="32"/>
        </w:rPr>
      </w:pPr>
      <w:r>
        <w:rPr>
          <w:rFonts w:hint="eastAsia" w:ascii="仿宋_GB2312" w:hAnsi="Calibri" w:eastAsia="仿宋_GB2312" w:cs="仿宋_GB2312"/>
          <w:sz w:val="32"/>
          <w:szCs w:val="32"/>
        </w:rPr>
        <w:t>生态环境部门依据《中华人民共和国固体废物污染环境防治法》《危险废物转移管理办法》和有关法律法规规定，负责督促工业企业严格落实危险废物转移联单、经营许可等相关管理制度，确保实现危险废物全过程控制管理。坚持就近转移处理处置危险废物转移的原则，原则上危险废物交由省内具备相应资质和能力的危险废物经营单位进行利用和处置。</w:t>
      </w:r>
    </w:p>
    <w:p w14:paraId="586C5C18">
      <w:pPr>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仿宋_GB2312"/>
          <w:sz w:val="32"/>
          <w:szCs w:val="32"/>
        </w:rPr>
        <w:t>对于危险废物跨省转移的，由移出单位向市级生态环境部门提出申请并填报《安徽省工业危险废物跨省转移申请书》，提交相关申请材料，经市级生态环境部门初审同意后,将初审意见及其他申请材料上传至安徽省固体废物管理信息系统，同时将两份纸质材料报省政务中心生态环境厅窗口统一受理。省厅受理申请后,进行审核及检查，经审查符合转移条件的，发函与接受地省级生态环境部门协商转移事宜。</w:t>
      </w:r>
    </w:p>
    <w:p w14:paraId="00530233">
      <w:pPr>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仿宋_GB2312"/>
          <w:sz w:val="32"/>
          <w:szCs w:val="32"/>
        </w:rPr>
        <w:t>2022年度，共对12家企业进行初审，并出具跨省转移危险废物初审意见。目前，没有外省危废移入我市进行收集、贮存、利用和处置等情况。</w:t>
      </w:r>
    </w:p>
    <w:p w14:paraId="378C12E2">
      <w:pPr>
        <w:spacing w:line="580" w:lineRule="exact"/>
        <w:ind w:firstLine="640" w:firstLineChars="200"/>
        <w:jc w:val="left"/>
        <w:rPr>
          <w:rFonts w:ascii="黑体" w:hAnsi="黑体" w:eastAsia="黑体"/>
          <w:sz w:val="32"/>
          <w:szCs w:val="32"/>
        </w:rPr>
      </w:pPr>
    </w:p>
    <w:p w14:paraId="11529CD1">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六、医疗废物</w:t>
      </w:r>
    </w:p>
    <w:p w14:paraId="301E75AF">
      <w:pPr>
        <w:spacing w:line="580" w:lineRule="exac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（一）产生及处置情况</w:t>
      </w:r>
    </w:p>
    <w:p w14:paraId="6CFAD5A5">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2022年，我市现有医疗机构884个，其中三级医院6个，二级医院11个，采供血机构1个。县区统一规划设置了41个医疗废物暂存点，其中濉溪县18个，相山区10个，杜集区8个，烈山区6个。独立的医疗机构暂存点共83个，其中市管医疗机构24家，濉溪县10家，相山区24家，烈山区13家，杜集区12家。截至2022年全市医疗垃圾收集、处置量达2797.67吨，医疗废物处置能力15吨/日。</w:t>
      </w:r>
    </w:p>
    <w:p w14:paraId="42A7D9A0">
      <w:pPr>
        <w:spacing w:line="580" w:lineRule="exac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（二）处置能力</w:t>
      </w:r>
    </w:p>
    <w:p w14:paraId="2B9D95A8">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近年来，我市年均产生医疗废物约1000吨左右，2022年度因疫情影响，全市医疗垃圾产生量大幅度增加，淮北市龙铁医疗废物处理有限公司为我市唯一一家医疗废物处置单位， 2022年4月核准经营规模达到4950吨/年，完全能够满足我市医疗废弃物的处置需求。</w:t>
      </w:r>
    </w:p>
    <w:p w14:paraId="53B3B168">
      <w:pPr>
        <w:spacing w:line="580" w:lineRule="exact"/>
        <w:ind w:firstLine="640" w:firstLineChars="200"/>
        <w:jc w:val="left"/>
        <w:rPr>
          <w:rFonts w:ascii="黑体" w:hAnsi="黑体" w:eastAsia="黑体"/>
          <w:sz w:val="32"/>
          <w:szCs w:val="32"/>
        </w:rPr>
      </w:pPr>
    </w:p>
    <w:p w14:paraId="61E565E3">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七、报废机动车</w:t>
      </w:r>
    </w:p>
    <w:p w14:paraId="77D23CF6">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目前，我市共有2家报废机动车回收拆解企业，共计2个回收网点，从业人员58人，场地面积10.7万平方米，年拆解车辆能力51500辆（淮北市众合报废汽车回收拆解有限责任公司1个回收网点，从业人员10人，场地面积2万平方米，年拆解车辆能力1500辆；淮北美欣达机动车回收拆解有限公司1个回收网点，从业人员48人，场地面积8.7万平方米，年拆解车辆能力50000辆）。2022年，共拆解车辆1639辆，合计3523.85吨。具体见表7。</w:t>
      </w:r>
    </w:p>
    <w:p w14:paraId="6C2A0BEB">
      <w:pPr>
        <w:spacing w:line="58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表7 2022年淮北市报废机动车拆解企业情况</w:t>
      </w:r>
    </w:p>
    <w:p w14:paraId="0301AF31">
      <w:pPr>
        <w:spacing w:line="300" w:lineRule="exact"/>
        <w:ind w:firstLine="640" w:firstLineChars="200"/>
        <w:rPr>
          <w:rFonts w:ascii="仿宋_GB2312" w:hAnsi="Calibri" w:eastAsia="仿宋_GB2312" w:cs="Times New Roman"/>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4251"/>
        <w:gridCol w:w="1869"/>
        <w:gridCol w:w="1583"/>
      </w:tblGrid>
      <w:tr w14:paraId="7953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AF64C62">
            <w:pPr>
              <w:spacing w:line="400" w:lineRule="exact"/>
              <w:jc w:val="center"/>
              <w:rPr>
                <w:rFonts w:ascii="宋体" w:hAnsi="宋体" w:eastAsia="宋体"/>
                <w:kern w:val="2"/>
                <w:sz w:val="30"/>
                <w:szCs w:val="30"/>
              </w:rPr>
            </w:pPr>
            <w:r>
              <w:rPr>
                <w:rFonts w:hint="eastAsia" w:ascii="宋体" w:hAnsi="宋体" w:eastAsia="宋体"/>
                <w:kern w:val="2"/>
                <w:sz w:val="30"/>
                <w:szCs w:val="30"/>
              </w:rPr>
              <w:t>序号</w:t>
            </w:r>
          </w:p>
        </w:tc>
        <w:tc>
          <w:tcPr>
            <w:tcW w:w="4251" w:type="dxa"/>
            <w:vAlign w:val="center"/>
          </w:tcPr>
          <w:p w14:paraId="6B47A9EB">
            <w:pPr>
              <w:spacing w:line="400" w:lineRule="exact"/>
              <w:jc w:val="center"/>
              <w:rPr>
                <w:rFonts w:ascii="宋体" w:hAnsi="宋体" w:eastAsia="宋体"/>
                <w:kern w:val="2"/>
                <w:sz w:val="30"/>
                <w:szCs w:val="30"/>
              </w:rPr>
            </w:pPr>
            <w:r>
              <w:rPr>
                <w:rFonts w:hint="eastAsia" w:ascii="宋体" w:hAnsi="宋体" w:eastAsia="宋体"/>
                <w:kern w:val="2"/>
                <w:sz w:val="30"/>
                <w:szCs w:val="30"/>
              </w:rPr>
              <w:t>公司名称</w:t>
            </w:r>
          </w:p>
        </w:tc>
        <w:tc>
          <w:tcPr>
            <w:tcW w:w="1869" w:type="dxa"/>
            <w:vAlign w:val="center"/>
          </w:tcPr>
          <w:p w14:paraId="28AB2F46">
            <w:pPr>
              <w:spacing w:line="400" w:lineRule="exact"/>
              <w:jc w:val="center"/>
              <w:rPr>
                <w:rFonts w:ascii="宋体" w:hAnsi="宋体" w:eastAsia="宋体"/>
                <w:kern w:val="2"/>
                <w:sz w:val="30"/>
                <w:szCs w:val="30"/>
              </w:rPr>
            </w:pPr>
            <w:r>
              <w:rPr>
                <w:rFonts w:hint="eastAsia" w:ascii="宋体" w:hAnsi="宋体" w:eastAsia="宋体"/>
                <w:kern w:val="2"/>
                <w:sz w:val="30"/>
                <w:szCs w:val="30"/>
              </w:rPr>
              <w:t>拆解数量</w:t>
            </w:r>
          </w:p>
          <w:p w14:paraId="0D8598FB">
            <w:pPr>
              <w:spacing w:line="400" w:lineRule="exact"/>
              <w:jc w:val="center"/>
              <w:rPr>
                <w:rFonts w:ascii="宋体" w:hAnsi="宋体" w:eastAsia="宋体"/>
                <w:kern w:val="2"/>
                <w:sz w:val="30"/>
                <w:szCs w:val="30"/>
              </w:rPr>
            </w:pPr>
            <w:r>
              <w:rPr>
                <w:rFonts w:hint="eastAsia" w:ascii="宋体" w:hAnsi="宋体" w:eastAsia="宋体"/>
                <w:kern w:val="2"/>
                <w:sz w:val="30"/>
                <w:szCs w:val="30"/>
              </w:rPr>
              <w:t>（辆）</w:t>
            </w:r>
          </w:p>
        </w:tc>
        <w:tc>
          <w:tcPr>
            <w:tcW w:w="1583" w:type="dxa"/>
            <w:vAlign w:val="center"/>
          </w:tcPr>
          <w:p w14:paraId="6595D89D">
            <w:pPr>
              <w:spacing w:line="400" w:lineRule="exact"/>
              <w:jc w:val="center"/>
              <w:rPr>
                <w:rFonts w:ascii="宋体" w:hAnsi="宋体" w:eastAsia="宋体"/>
                <w:kern w:val="2"/>
                <w:sz w:val="30"/>
                <w:szCs w:val="30"/>
              </w:rPr>
            </w:pPr>
            <w:r>
              <w:rPr>
                <w:rFonts w:hint="eastAsia" w:ascii="宋体" w:hAnsi="宋体" w:eastAsia="宋体"/>
                <w:kern w:val="2"/>
                <w:sz w:val="30"/>
                <w:szCs w:val="30"/>
              </w:rPr>
              <w:t>拆解重量</w:t>
            </w:r>
          </w:p>
          <w:p w14:paraId="532D03C4">
            <w:pPr>
              <w:spacing w:line="400" w:lineRule="exact"/>
              <w:jc w:val="center"/>
              <w:rPr>
                <w:rFonts w:ascii="宋体" w:hAnsi="宋体" w:eastAsia="宋体"/>
                <w:kern w:val="2"/>
                <w:sz w:val="30"/>
                <w:szCs w:val="30"/>
              </w:rPr>
            </w:pPr>
            <w:r>
              <w:rPr>
                <w:rFonts w:hint="eastAsia" w:ascii="宋体" w:hAnsi="宋体" w:eastAsia="宋体"/>
                <w:kern w:val="2"/>
                <w:sz w:val="30"/>
                <w:szCs w:val="30"/>
              </w:rPr>
              <w:t>（吨）</w:t>
            </w:r>
          </w:p>
        </w:tc>
      </w:tr>
      <w:tr w14:paraId="121F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19" w:type="dxa"/>
            <w:vAlign w:val="center"/>
          </w:tcPr>
          <w:p w14:paraId="2819B154">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1</w:t>
            </w:r>
          </w:p>
        </w:tc>
        <w:tc>
          <w:tcPr>
            <w:tcW w:w="4251" w:type="dxa"/>
            <w:vAlign w:val="center"/>
          </w:tcPr>
          <w:p w14:paraId="7BED01C7">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淮北市众合报废汽车回收拆解有限责任公司</w:t>
            </w:r>
          </w:p>
        </w:tc>
        <w:tc>
          <w:tcPr>
            <w:tcW w:w="1869" w:type="dxa"/>
            <w:vAlign w:val="center"/>
          </w:tcPr>
          <w:p w14:paraId="294107A4">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1639</w:t>
            </w:r>
          </w:p>
        </w:tc>
        <w:tc>
          <w:tcPr>
            <w:tcW w:w="1583" w:type="dxa"/>
            <w:vAlign w:val="center"/>
          </w:tcPr>
          <w:p w14:paraId="42473FB5">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3523.85</w:t>
            </w:r>
          </w:p>
        </w:tc>
      </w:tr>
      <w:tr w14:paraId="55DE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9" w:type="dxa"/>
            <w:vAlign w:val="center"/>
          </w:tcPr>
          <w:p w14:paraId="46FD22F1">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2</w:t>
            </w:r>
          </w:p>
        </w:tc>
        <w:tc>
          <w:tcPr>
            <w:tcW w:w="4251" w:type="dxa"/>
            <w:vAlign w:val="center"/>
          </w:tcPr>
          <w:p w14:paraId="386C2D2A">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淮北美欣达机动车回收拆解有限公司</w:t>
            </w:r>
          </w:p>
        </w:tc>
        <w:tc>
          <w:tcPr>
            <w:tcW w:w="1869" w:type="dxa"/>
            <w:vAlign w:val="center"/>
          </w:tcPr>
          <w:p w14:paraId="027D351D">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0</w:t>
            </w:r>
          </w:p>
        </w:tc>
        <w:tc>
          <w:tcPr>
            <w:tcW w:w="1583" w:type="dxa"/>
            <w:vAlign w:val="center"/>
          </w:tcPr>
          <w:p w14:paraId="2CFF05AA">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0</w:t>
            </w:r>
          </w:p>
        </w:tc>
      </w:tr>
      <w:tr w14:paraId="090E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70" w:type="dxa"/>
            <w:gridSpan w:val="2"/>
            <w:vAlign w:val="center"/>
          </w:tcPr>
          <w:p w14:paraId="6DD347C7">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合计</w:t>
            </w:r>
          </w:p>
        </w:tc>
        <w:tc>
          <w:tcPr>
            <w:tcW w:w="1869" w:type="dxa"/>
            <w:vAlign w:val="center"/>
          </w:tcPr>
          <w:p w14:paraId="6AA2CCD0">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1639</w:t>
            </w:r>
          </w:p>
        </w:tc>
        <w:tc>
          <w:tcPr>
            <w:tcW w:w="1583" w:type="dxa"/>
            <w:vAlign w:val="center"/>
          </w:tcPr>
          <w:p w14:paraId="4C0D2B24">
            <w:pPr>
              <w:spacing w:line="300" w:lineRule="exact"/>
              <w:jc w:val="center"/>
              <w:rPr>
                <w:rFonts w:ascii="仿宋_GB2312" w:hAnsi="Calibri" w:eastAsia="仿宋_GB2312" w:cs="仿宋_GB2312"/>
                <w:kern w:val="0"/>
                <w:sz w:val="30"/>
                <w:szCs w:val="30"/>
              </w:rPr>
            </w:pPr>
            <w:r>
              <w:rPr>
                <w:rFonts w:hint="eastAsia" w:ascii="仿宋_GB2312" w:hAnsi="Calibri" w:eastAsia="仿宋_GB2312" w:cs="仿宋_GB2312"/>
                <w:kern w:val="0"/>
                <w:sz w:val="30"/>
                <w:szCs w:val="30"/>
              </w:rPr>
              <w:t>3523.85</w:t>
            </w:r>
          </w:p>
        </w:tc>
      </w:tr>
    </w:tbl>
    <w:p w14:paraId="4B72FF09">
      <w:pPr>
        <w:spacing w:line="580" w:lineRule="exact"/>
        <w:ind w:firstLine="640" w:firstLineChars="200"/>
        <w:jc w:val="left"/>
        <w:rPr>
          <w:rFonts w:hint="eastAsia" w:ascii="仿宋_GB2312" w:hAnsi="Calibri" w:eastAsia="仿宋_GB2312" w:cs="Times New Roman"/>
          <w:sz w:val="32"/>
          <w:szCs w:val="32"/>
        </w:rPr>
      </w:pPr>
    </w:p>
    <w:p w14:paraId="62811068">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八、城市生活污水处理厂污泥</w:t>
      </w:r>
    </w:p>
    <w:p w14:paraId="41F1B1D7">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截至2022年底，本市建成并运行的城市污水处理厂6座(城市生活污水处理厂4座，濉溪县污水处理厂2座)，污水处理能力为37万吨/天,污泥日均产生量约100吨(按含水率60%计，下同)。</w:t>
      </w:r>
      <w:bookmarkStart w:id="0" w:name="_GoBack"/>
      <w:bookmarkEnd w:id="0"/>
    </w:p>
    <w:p w14:paraId="61593F86">
      <w:pPr>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2022年，城市生活污水处理污泥产生量为3.62万吨，其中主要为焚烧利用，建材利用等，均进行妥善利用处置。</w:t>
      </w:r>
    </w:p>
    <w:p w14:paraId="2FB44AB9">
      <w:pPr>
        <w:spacing w:line="400" w:lineRule="exact"/>
        <w:jc w:val="left"/>
        <w:rPr>
          <w:rFonts w:ascii="仿宋_GB2312" w:hAnsi="宋体" w:eastAsia="仿宋_GB2312"/>
          <w:sz w:val="32"/>
          <w:szCs w:val="32"/>
        </w:rPr>
      </w:pPr>
    </w:p>
    <w:p w14:paraId="5D352488">
      <w:pPr>
        <w:spacing w:line="400" w:lineRule="exact"/>
        <w:jc w:val="left"/>
        <w:rPr>
          <w:rFonts w:ascii="仿宋_GB2312" w:hAnsi="宋体" w:eastAsia="仿宋_GB2312"/>
          <w:sz w:val="32"/>
          <w:szCs w:val="32"/>
        </w:rPr>
      </w:pPr>
    </w:p>
    <w:p w14:paraId="6B8E7654">
      <w:pPr>
        <w:spacing w:line="400" w:lineRule="exact"/>
        <w:jc w:val="left"/>
        <w:rPr>
          <w:rFonts w:ascii="仿宋_GB2312" w:hAnsi="宋体" w:eastAsia="仿宋_GB2312"/>
          <w:sz w:val="32"/>
          <w:szCs w:val="32"/>
        </w:rPr>
      </w:pPr>
    </w:p>
    <w:p w14:paraId="6673A1D1">
      <w:pPr>
        <w:spacing w:line="600" w:lineRule="exact"/>
        <w:rPr>
          <w:rFonts w:ascii="仿宋_GB2312" w:eastAsia="仿宋_GB2312" w:cs="Times New Roman"/>
          <w:sz w:val="32"/>
          <w:szCs w:val="32"/>
        </w:rPr>
      </w:pPr>
      <w:r>
        <w:rPr>
          <w:rFonts w:hint="eastAsia" w:ascii="仿宋_GB2312" w:eastAsia="仿宋_GB2312" w:cs="仿宋_GB2312"/>
          <w:sz w:val="32"/>
          <w:szCs w:val="32"/>
        </w:rPr>
        <w:t>信息发布城市</w:t>
      </w:r>
      <w:r>
        <w:rPr>
          <w:rFonts w:ascii="仿宋_GB2312" w:eastAsia="仿宋_GB2312" w:cs="仿宋_GB2312"/>
          <w:sz w:val="32"/>
          <w:szCs w:val="32"/>
        </w:rPr>
        <w:t>:</w:t>
      </w:r>
      <w:r>
        <w:rPr>
          <w:rFonts w:ascii="仿宋_GB2312" w:eastAsia="仿宋_GB2312" w:cs="Times New Roman"/>
          <w:sz w:val="32"/>
          <w:szCs w:val="32"/>
        </w:rPr>
        <w:t> </w:t>
      </w:r>
      <w:r>
        <w:rPr>
          <w:rFonts w:hint="eastAsia" w:ascii="仿宋_GB2312" w:eastAsia="仿宋_GB2312" w:cs="仿宋_GB2312"/>
          <w:sz w:val="32"/>
          <w:szCs w:val="32"/>
        </w:rPr>
        <w:t>淮北市</w:t>
      </w:r>
    </w:p>
    <w:p w14:paraId="52CC291D">
      <w:pPr>
        <w:spacing w:line="600" w:lineRule="exact"/>
        <w:rPr>
          <w:rFonts w:ascii="仿宋_GB2312" w:eastAsia="仿宋_GB2312" w:cs="Times New Roman"/>
          <w:sz w:val="32"/>
          <w:szCs w:val="32"/>
        </w:rPr>
      </w:pPr>
      <w:r>
        <w:rPr>
          <w:rFonts w:hint="eastAsia" w:ascii="仿宋_GB2312" w:eastAsia="仿宋_GB2312" w:cs="仿宋_GB2312"/>
          <w:sz w:val="32"/>
          <w:szCs w:val="32"/>
        </w:rPr>
        <w:t>信息发布机构</w:t>
      </w:r>
      <w:r>
        <w:rPr>
          <w:rFonts w:ascii="仿宋_GB2312" w:eastAsia="仿宋_GB2312" w:cs="仿宋_GB2312"/>
          <w:sz w:val="32"/>
          <w:szCs w:val="32"/>
        </w:rPr>
        <w:t>:</w:t>
      </w:r>
      <w:r>
        <w:rPr>
          <w:rFonts w:hint="eastAsia" w:ascii="仿宋_GB2312" w:eastAsia="仿宋_GB2312" w:cs="仿宋_GB2312"/>
          <w:sz w:val="32"/>
          <w:szCs w:val="32"/>
        </w:rPr>
        <w:t>淮北市生态环境局</w:t>
      </w:r>
    </w:p>
    <w:p w14:paraId="6E54430A">
      <w:pPr>
        <w:spacing w:line="600" w:lineRule="exact"/>
        <w:rPr>
          <w:rFonts w:ascii="仿宋_GB2312" w:eastAsia="仿宋_GB2312" w:cs="Times New Roman"/>
          <w:sz w:val="32"/>
          <w:szCs w:val="32"/>
        </w:rPr>
      </w:pPr>
      <w:r>
        <w:rPr>
          <w:rFonts w:hint="eastAsia" w:ascii="仿宋_GB2312" w:eastAsia="仿宋_GB2312" w:cs="仿宋_GB2312"/>
          <w:sz w:val="32"/>
          <w:szCs w:val="32"/>
        </w:rPr>
        <w:t>信息发布日期</w:t>
      </w:r>
      <w:r>
        <w:rPr>
          <w:rFonts w:ascii="仿宋_GB2312" w:eastAsia="仿宋_GB2312" w:cs="仿宋_GB2312"/>
          <w:sz w:val="32"/>
          <w:szCs w:val="32"/>
        </w:rPr>
        <w:t>:</w:t>
      </w:r>
      <w:r>
        <w:rPr>
          <w:rFonts w:ascii="仿宋_GB2312" w:eastAsia="仿宋_GB2312" w:cs="Times New Roman"/>
          <w:sz w:val="32"/>
          <w:szCs w:val="32"/>
        </w:rPr>
        <w:t> </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6</w:t>
      </w:r>
      <w:r>
        <w:rPr>
          <w:rFonts w:hint="eastAsia" w:ascii="仿宋_GB2312" w:eastAsia="仿宋_GB2312" w:cs="仿宋_GB2312"/>
          <w:sz w:val="32"/>
          <w:szCs w:val="32"/>
        </w:rPr>
        <w:t>月28日</w:t>
      </w:r>
    </w:p>
    <w:p w14:paraId="4A0D39F5">
      <w:pPr>
        <w:spacing w:line="600" w:lineRule="exact"/>
        <w:rPr>
          <w:rFonts w:ascii="仿宋_GB2312" w:eastAsia="仿宋_GB2312" w:cs="Times New Roman"/>
          <w:sz w:val="32"/>
          <w:szCs w:val="32"/>
        </w:rPr>
      </w:pPr>
      <w:r>
        <w:rPr>
          <w:rFonts w:hint="eastAsia" w:ascii="仿宋_GB2312" w:eastAsia="仿宋_GB2312" w:cs="仿宋_GB2312"/>
          <w:sz w:val="32"/>
          <w:szCs w:val="32"/>
        </w:rPr>
        <w:t>信息发布周期</w:t>
      </w:r>
      <w:r>
        <w:rPr>
          <w:rFonts w:ascii="仿宋_GB2312" w:eastAsia="仿宋_GB2312" w:cs="仿宋_GB2312"/>
          <w:sz w:val="32"/>
          <w:szCs w:val="32"/>
        </w:rPr>
        <w:t>:202</w:t>
      </w:r>
      <w:r>
        <w:rPr>
          <w:rFonts w:hint="eastAsia" w:ascii="仿宋_GB2312" w:eastAsia="仿宋_GB2312" w:cs="仿宋_GB2312"/>
          <w:sz w:val="32"/>
          <w:szCs w:val="32"/>
        </w:rPr>
        <w:t>2年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日至</w:t>
      </w:r>
      <w:r>
        <w:rPr>
          <w:rFonts w:ascii="仿宋_GB2312" w:eastAsia="仿宋_GB2312" w:cs="仿宋_GB2312"/>
          <w:sz w:val="32"/>
          <w:szCs w:val="32"/>
        </w:rPr>
        <w:t>202</w:t>
      </w:r>
      <w:r>
        <w:rPr>
          <w:rFonts w:hint="eastAsia" w:ascii="仿宋_GB2312" w:eastAsia="仿宋_GB2312" w:cs="仿宋_GB2312"/>
          <w:sz w:val="32"/>
          <w:szCs w:val="32"/>
        </w:rPr>
        <w:t>2年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w:t>
      </w:r>
    </w:p>
    <w:p w14:paraId="41E86C1C">
      <w:pPr>
        <w:spacing w:line="600" w:lineRule="exact"/>
        <w:rPr>
          <w:rFonts w:ascii="仿宋_GB2312" w:eastAsia="仿宋_GB2312" w:cs="Times New Roman"/>
          <w:sz w:val="32"/>
          <w:szCs w:val="32"/>
        </w:rPr>
      </w:pPr>
      <w:r>
        <w:rPr>
          <w:rFonts w:hint="eastAsia" w:ascii="仿宋_GB2312" w:eastAsia="仿宋_GB2312" w:cs="仿宋_GB2312"/>
          <w:sz w:val="32"/>
          <w:szCs w:val="32"/>
        </w:rPr>
        <w:t>信息来源</w:t>
      </w:r>
      <w:r>
        <w:rPr>
          <w:rFonts w:ascii="仿宋_GB2312" w:eastAsia="仿宋_GB2312" w:cs="仿宋_GB2312"/>
          <w:sz w:val="32"/>
          <w:szCs w:val="32"/>
        </w:rPr>
        <w:t>:</w:t>
      </w:r>
      <w:r>
        <w:rPr>
          <w:rFonts w:hint="eastAsia" w:ascii="仿宋_GB2312" w:eastAsia="仿宋_GB2312" w:cs="仿宋_GB2312"/>
          <w:sz w:val="32"/>
          <w:szCs w:val="32"/>
        </w:rPr>
        <w:t>淮北市生态环境局</w:t>
      </w:r>
      <w:r>
        <w:rPr>
          <w:rFonts w:ascii="仿宋_GB2312" w:eastAsia="仿宋_GB2312" w:cs="仿宋_GB2312"/>
          <w:sz w:val="32"/>
          <w:szCs w:val="32"/>
        </w:rPr>
        <w:t xml:space="preserve">      </w:t>
      </w:r>
      <w:r>
        <w:rPr>
          <w:rFonts w:hint="eastAsia" w:ascii="仿宋_GB2312" w:eastAsia="仿宋_GB2312" w:cs="仿宋_GB2312"/>
          <w:sz w:val="32"/>
          <w:szCs w:val="32"/>
        </w:rPr>
        <w:t>淮北市城市管理局</w:t>
      </w:r>
    </w:p>
    <w:p w14:paraId="586889E6">
      <w:pPr>
        <w:spacing w:line="600" w:lineRule="exac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淮北市农业农村局</w:t>
      </w:r>
      <w:r>
        <w:rPr>
          <w:rFonts w:hint="eastAsia" w:ascii="仿宋_GB2312" w:eastAsia="仿宋_GB2312" w:cs="Times New Roman"/>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 xml:space="preserve">淮北市卫生健康委  </w:t>
      </w:r>
    </w:p>
    <w:p w14:paraId="7BF89361">
      <w:pPr>
        <w:spacing w:line="600" w:lineRule="exact"/>
        <w:ind w:firstLine="1600" w:firstLineChars="500"/>
        <w:rPr>
          <w:rFonts w:ascii="仿宋_GB2312" w:eastAsia="仿宋_GB2312" w:cs="Times New Roman"/>
          <w:sz w:val="32"/>
          <w:szCs w:val="32"/>
        </w:rPr>
      </w:pPr>
      <w:r>
        <w:rPr>
          <w:rFonts w:hint="eastAsia" w:ascii="仿宋_GB2312" w:eastAsia="仿宋_GB2312" w:cs="仿宋_GB2312"/>
          <w:sz w:val="32"/>
          <w:szCs w:val="32"/>
        </w:rPr>
        <w:t>淮北市商务局</w:t>
      </w:r>
    </w:p>
    <w:p w14:paraId="4AEED017">
      <w:pPr>
        <w:spacing w:line="400" w:lineRule="exact"/>
        <w:jc w:val="left"/>
        <w:rPr>
          <w:rFonts w:ascii="仿宋_GB2312" w:hAnsi="宋体"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0749829"/>
      <w:docPartObj>
        <w:docPartGallery w:val="AutoText"/>
      </w:docPartObj>
    </w:sdtPr>
    <w:sdtContent>
      <w:p w14:paraId="43718BFE">
        <w:pPr>
          <w:pStyle w:val="2"/>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p w14:paraId="3729DA2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0"/>
    <w:rsid w:val="00002E09"/>
    <w:rsid w:val="000336F2"/>
    <w:rsid w:val="000C2F48"/>
    <w:rsid w:val="000F0F66"/>
    <w:rsid w:val="000F2B97"/>
    <w:rsid w:val="00100321"/>
    <w:rsid w:val="00125499"/>
    <w:rsid w:val="00131C56"/>
    <w:rsid w:val="00183D8D"/>
    <w:rsid w:val="001C532F"/>
    <w:rsid w:val="001D59F1"/>
    <w:rsid w:val="00237E71"/>
    <w:rsid w:val="00285462"/>
    <w:rsid w:val="0029434B"/>
    <w:rsid w:val="002B598E"/>
    <w:rsid w:val="0030177B"/>
    <w:rsid w:val="00321638"/>
    <w:rsid w:val="00373C79"/>
    <w:rsid w:val="003A45BE"/>
    <w:rsid w:val="004204FC"/>
    <w:rsid w:val="00423E56"/>
    <w:rsid w:val="00440432"/>
    <w:rsid w:val="00447ED3"/>
    <w:rsid w:val="0045082F"/>
    <w:rsid w:val="004A5CA1"/>
    <w:rsid w:val="004B6503"/>
    <w:rsid w:val="004D03BC"/>
    <w:rsid w:val="005318D7"/>
    <w:rsid w:val="00534625"/>
    <w:rsid w:val="0054503B"/>
    <w:rsid w:val="00555779"/>
    <w:rsid w:val="005B143E"/>
    <w:rsid w:val="005C2D2D"/>
    <w:rsid w:val="005C553C"/>
    <w:rsid w:val="005F6EB2"/>
    <w:rsid w:val="00604139"/>
    <w:rsid w:val="00693541"/>
    <w:rsid w:val="006A3ED5"/>
    <w:rsid w:val="006B2E82"/>
    <w:rsid w:val="006F7A98"/>
    <w:rsid w:val="0074266C"/>
    <w:rsid w:val="00745EA4"/>
    <w:rsid w:val="007837EB"/>
    <w:rsid w:val="00826FFC"/>
    <w:rsid w:val="00857B64"/>
    <w:rsid w:val="008665DE"/>
    <w:rsid w:val="00881714"/>
    <w:rsid w:val="00894146"/>
    <w:rsid w:val="008F63BA"/>
    <w:rsid w:val="009714FB"/>
    <w:rsid w:val="009E647A"/>
    <w:rsid w:val="009F6286"/>
    <w:rsid w:val="00A22227"/>
    <w:rsid w:val="00A770CC"/>
    <w:rsid w:val="00AF74BC"/>
    <w:rsid w:val="00B01EF4"/>
    <w:rsid w:val="00B11318"/>
    <w:rsid w:val="00B20CBD"/>
    <w:rsid w:val="00B25384"/>
    <w:rsid w:val="00B65509"/>
    <w:rsid w:val="00B722B3"/>
    <w:rsid w:val="00B755E7"/>
    <w:rsid w:val="00B87BF8"/>
    <w:rsid w:val="00BA3DCA"/>
    <w:rsid w:val="00BB7BCF"/>
    <w:rsid w:val="00BD14EE"/>
    <w:rsid w:val="00BE2C18"/>
    <w:rsid w:val="00BF3384"/>
    <w:rsid w:val="00C0360D"/>
    <w:rsid w:val="00C2683D"/>
    <w:rsid w:val="00CB5C6B"/>
    <w:rsid w:val="00CC33D5"/>
    <w:rsid w:val="00CE0ECB"/>
    <w:rsid w:val="00D3773B"/>
    <w:rsid w:val="00DC665B"/>
    <w:rsid w:val="00E0233F"/>
    <w:rsid w:val="00E837B7"/>
    <w:rsid w:val="00EE1D20"/>
    <w:rsid w:val="00F41DE6"/>
    <w:rsid w:val="00F47289"/>
    <w:rsid w:val="00F52618"/>
    <w:rsid w:val="00F60304"/>
    <w:rsid w:val="00FD5C70"/>
    <w:rsid w:val="4957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table" w:customStyle="1" w:styleId="9">
    <w:name w:val="网格型1"/>
    <w:basedOn w:val="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1685</Words>
  <Characters>2022</Characters>
  <Lines>43</Lines>
  <Paragraphs>12</Paragraphs>
  <TotalTime>1823</TotalTime>
  <ScaleCrop>false</ScaleCrop>
  <LinksUpToDate>false</LinksUpToDate>
  <CharactersWithSpaces>2078</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2022-06-22T09:23:00Z</dcterms:created>
  <dc:creator>xb21cn</dc:creator>
  <cp:lastModifiedBy>哦呼</cp:lastModifiedBy>
  <dcterms:modified xsi:type="dcterms:W3CDTF">2025-08-12T06:45:15Z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eyJoZGlkIjoiOGM2OGEzMWVkMDllMzZmNjUzNWVmMzQ5MTdhYmUyNWIiLCJ1c2VySWQiOiI1NjA5NzA0NzkifQ==</vt:lpwstr>
  </property>
  <property fmtid="{D5CDD505-2E9C-101B-9397-08002B2CF9AE}" pid="3" name="KSOProductBuildVer">
    <vt:lpwstr>2052-12.1.0.22483</vt:lpwstr>
  </property>
  <property fmtid="{D5CDD505-2E9C-101B-9397-08002B2CF9AE}" pid="4" name="ICV">
    <vt:lpwstr>3100E2D3613D4E2499C0440495F290FA_12</vt:lpwstr>
  </property>
</Properties>
</file>