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5499" w:rsidRDefault="00125499" w:rsidP="00125499">
      <w:pPr>
        <w:spacing w:line="700" w:lineRule="exact"/>
        <w:jc w:val="center"/>
        <w:rPr>
          <w:rFonts w:ascii="方正小标宋简体" w:eastAsia="方正小标宋简体"/>
          <w:sz w:val="44"/>
          <w:szCs w:val="44"/>
        </w:rPr>
      </w:pPr>
    </w:p>
    <w:p w:rsidR="005B143E" w:rsidRDefault="005B143E" w:rsidP="00125499">
      <w:pPr>
        <w:spacing w:line="700" w:lineRule="exact"/>
        <w:jc w:val="center"/>
        <w:rPr>
          <w:rFonts w:ascii="方正小标宋简体" w:eastAsia="方正小标宋简体"/>
          <w:sz w:val="44"/>
          <w:szCs w:val="44"/>
        </w:rPr>
      </w:pPr>
      <w:r>
        <w:rPr>
          <w:rFonts w:ascii="方正小标宋简体" w:eastAsia="方正小标宋简体" w:hint="eastAsia"/>
          <w:sz w:val="44"/>
          <w:szCs w:val="44"/>
        </w:rPr>
        <w:t>202</w:t>
      </w:r>
      <w:r w:rsidR="00AF74BC">
        <w:rPr>
          <w:rFonts w:ascii="方正小标宋简体" w:eastAsia="方正小标宋简体" w:hint="eastAsia"/>
          <w:sz w:val="44"/>
          <w:szCs w:val="44"/>
        </w:rPr>
        <w:t>2</w:t>
      </w:r>
      <w:r>
        <w:rPr>
          <w:rFonts w:ascii="方正小标宋简体" w:eastAsia="方正小标宋简体" w:hint="eastAsia"/>
          <w:sz w:val="44"/>
          <w:szCs w:val="44"/>
        </w:rPr>
        <w:t>年度淮北</w:t>
      </w:r>
      <w:r w:rsidRPr="005B143E">
        <w:rPr>
          <w:rFonts w:ascii="方正小标宋简体" w:eastAsia="方正小标宋简体" w:hint="eastAsia"/>
          <w:sz w:val="44"/>
          <w:szCs w:val="44"/>
        </w:rPr>
        <w:t>市固体废物污染环境防治</w:t>
      </w:r>
    </w:p>
    <w:p w:rsidR="00440432" w:rsidRDefault="005B143E" w:rsidP="00125499">
      <w:pPr>
        <w:spacing w:line="700" w:lineRule="exact"/>
        <w:jc w:val="center"/>
        <w:rPr>
          <w:rFonts w:ascii="方正小标宋简体" w:eastAsia="方正小标宋简体"/>
          <w:sz w:val="44"/>
          <w:szCs w:val="44"/>
        </w:rPr>
      </w:pPr>
      <w:r w:rsidRPr="005B143E">
        <w:rPr>
          <w:rFonts w:ascii="方正小标宋简体" w:eastAsia="方正小标宋简体" w:hint="eastAsia"/>
          <w:sz w:val="44"/>
          <w:szCs w:val="44"/>
        </w:rPr>
        <w:t>信息公告</w:t>
      </w:r>
    </w:p>
    <w:p w:rsidR="00125499" w:rsidRDefault="00125499" w:rsidP="00125499">
      <w:pPr>
        <w:spacing w:line="400" w:lineRule="exact"/>
        <w:jc w:val="center"/>
        <w:rPr>
          <w:rFonts w:ascii="方正小标宋简体" w:eastAsia="方正小标宋简体"/>
          <w:sz w:val="44"/>
          <w:szCs w:val="44"/>
        </w:rPr>
      </w:pPr>
    </w:p>
    <w:p w:rsidR="005B143E" w:rsidRPr="00857B64" w:rsidRDefault="005B143E" w:rsidP="00857B64">
      <w:pPr>
        <w:spacing w:line="580" w:lineRule="exact"/>
        <w:ind w:firstLineChars="200" w:firstLine="640"/>
        <w:jc w:val="left"/>
        <w:rPr>
          <w:rFonts w:ascii="仿宋_GB2312" w:eastAsia="仿宋_GB2312"/>
          <w:sz w:val="32"/>
          <w:szCs w:val="32"/>
        </w:rPr>
      </w:pPr>
      <w:r w:rsidRPr="00857B64">
        <w:rPr>
          <w:rFonts w:ascii="仿宋_GB2312" w:eastAsia="仿宋_GB2312" w:hint="eastAsia"/>
          <w:sz w:val="32"/>
          <w:szCs w:val="32"/>
        </w:rPr>
        <w:t>根据《中华人民共和国固体废物污染环境防治法》第二 十九条“生态环境主管部门应当会同住房城乡建设、农业农 村、卫生健康等主管部门，定期向社会发布固体废物的种类、 产生量、处置能力、利用处置状况等信息”的规定，</w:t>
      </w:r>
      <w:r w:rsidR="003A45BE" w:rsidRPr="003A45BE">
        <w:rPr>
          <w:rFonts w:ascii="仿宋_GB2312" w:eastAsia="仿宋_GB2312" w:hint="eastAsia"/>
          <w:sz w:val="32"/>
          <w:szCs w:val="32"/>
        </w:rPr>
        <w:t>按照《安徽省实施&lt;中华人民共和国固体废物污染环境防治法&gt;办法》第十四条</w:t>
      </w:r>
      <w:r w:rsidR="003A45BE" w:rsidRPr="003A45BE">
        <w:rPr>
          <w:rFonts w:ascii="仿宋_GB2312" w:eastAsia="仿宋_GB2312" w:hint="eastAsia"/>
          <w:sz w:val="32"/>
          <w:szCs w:val="32"/>
        </w:rPr>
        <w:t> </w:t>
      </w:r>
      <w:r w:rsidR="003A45BE" w:rsidRPr="003A45BE">
        <w:rPr>
          <w:rFonts w:ascii="仿宋_GB2312" w:eastAsia="仿宋_GB2312" w:hint="eastAsia"/>
          <w:sz w:val="32"/>
          <w:szCs w:val="32"/>
        </w:rPr>
        <w:t>“设区的市人民政府生态环境主管部门应当会同住房城乡建设、城市管理、农业农村、卫生健康等有关部门，每年6月30日前向社会发布上一年度固体废物的种类、产生量、处置能力、利用处置状况等信息。”的要求，</w:t>
      </w:r>
      <w:r w:rsidRPr="00857B64">
        <w:rPr>
          <w:rFonts w:ascii="仿宋_GB2312" w:eastAsia="仿宋_GB2312" w:hint="eastAsia"/>
          <w:sz w:val="32"/>
          <w:szCs w:val="32"/>
        </w:rPr>
        <w:t>现予发布《</w:t>
      </w:r>
      <w:r w:rsidR="009E647A">
        <w:rPr>
          <w:rFonts w:ascii="仿宋_GB2312" w:eastAsia="仿宋_GB2312" w:hint="eastAsia"/>
          <w:sz w:val="32"/>
          <w:szCs w:val="32"/>
        </w:rPr>
        <w:t>202</w:t>
      </w:r>
      <w:r w:rsidR="00AF74BC">
        <w:rPr>
          <w:rFonts w:ascii="仿宋_GB2312" w:eastAsia="仿宋_GB2312" w:hint="eastAsia"/>
          <w:sz w:val="32"/>
          <w:szCs w:val="32"/>
        </w:rPr>
        <w:t>2</w:t>
      </w:r>
      <w:r w:rsidRPr="00857B64">
        <w:rPr>
          <w:rFonts w:ascii="仿宋_GB2312" w:eastAsia="仿宋_GB2312" w:hint="eastAsia"/>
          <w:sz w:val="32"/>
          <w:szCs w:val="32"/>
        </w:rPr>
        <w:t>年</w:t>
      </w:r>
      <w:r w:rsidR="009E647A">
        <w:rPr>
          <w:rFonts w:ascii="仿宋_GB2312" w:eastAsia="仿宋_GB2312" w:hint="eastAsia"/>
          <w:sz w:val="32"/>
          <w:szCs w:val="32"/>
        </w:rPr>
        <w:t>淮北市</w:t>
      </w:r>
      <w:r w:rsidRPr="00857B64">
        <w:rPr>
          <w:rFonts w:ascii="仿宋_GB2312" w:eastAsia="仿宋_GB2312" w:hint="eastAsia"/>
          <w:sz w:val="32"/>
          <w:szCs w:val="32"/>
        </w:rPr>
        <w:t>固体废物污染环境防治信息公告》。</w:t>
      </w:r>
    </w:p>
    <w:p w:rsidR="00EE1D20" w:rsidRDefault="00EE1D20" w:rsidP="00857B64">
      <w:pPr>
        <w:spacing w:line="580" w:lineRule="exact"/>
        <w:ind w:firstLineChars="200" w:firstLine="640"/>
        <w:jc w:val="left"/>
        <w:rPr>
          <w:rFonts w:ascii="黑体" w:eastAsia="黑体" w:hAnsi="黑体"/>
          <w:sz w:val="32"/>
          <w:szCs w:val="32"/>
        </w:rPr>
      </w:pPr>
    </w:p>
    <w:p w:rsidR="005B143E" w:rsidRPr="00857B64" w:rsidRDefault="005B143E" w:rsidP="00857B64">
      <w:pPr>
        <w:spacing w:line="580" w:lineRule="exact"/>
        <w:ind w:firstLineChars="200" w:firstLine="640"/>
        <w:jc w:val="left"/>
        <w:rPr>
          <w:rFonts w:ascii="黑体" w:eastAsia="黑体" w:hAnsi="黑体"/>
          <w:sz w:val="32"/>
          <w:szCs w:val="32"/>
        </w:rPr>
      </w:pPr>
      <w:r w:rsidRPr="00857B64">
        <w:rPr>
          <w:rFonts w:ascii="黑体" w:eastAsia="黑体" w:hAnsi="黑体" w:hint="eastAsia"/>
          <w:sz w:val="32"/>
          <w:szCs w:val="32"/>
        </w:rPr>
        <w:t>一、一般工业固体废物</w:t>
      </w:r>
    </w:p>
    <w:p w:rsidR="005B143E" w:rsidRPr="00100321" w:rsidRDefault="005B143E" w:rsidP="00100321">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 xml:space="preserve"> （一）产生、贮存、利用、处置量 </w:t>
      </w:r>
    </w:p>
    <w:p w:rsidR="00CC33D5" w:rsidRPr="00857B64" w:rsidRDefault="005B143E" w:rsidP="00857B64">
      <w:pPr>
        <w:spacing w:line="580" w:lineRule="exact"/>
        <w:ind w:firstLineChars="200" w:firstLine="640"/>
        <w:jc w:val="left"/>
        <w:rPr>
          <w:rFonts w:ascii="仿宋_GB2312" w:eastAsia="仿宋_GB2312"/>
          <w:sz w:val="32"/>
          <w:szCs w:val="32"/>
        </w:rPr>
      </w:pPr>
      <w:r w:rsidRPr="00857B64">
        <w:rPr>
          <w:rFonts w:ascii="仿宋_GB2312" w:eastAsia="仿宋_GB2312" w:hint="eastAsia"/>
          <w:sz w:val="32"/>
          <w:szCs w:val="32"/>
        </w:rPr>
        <w:t>根据</w:t>
      </w:r>
      <w:r w:rsidR="00AF74BC">
        <w:rPr>
          <w:rFonts w:ascii="仿宋_GB2312" w:eastAsia="仿宋_GB2312" w:hint="eastAsia"/>
          <w:sz w:val="32"/>
          <w:szCs w:val="32"/>
        </w:rPr>
        <w:t>安徽省固体废物管理信息系统</w:t>
      </w:r>
      <w:r w:rsidRPr="00857B64">
        <w:rPr>
          <w:rFonts w:ascii="仿宋_GB2312" w:eastAsia="仿宋_GB2312" w:hint="eastAsia"/>
          <w:sz w:val="32"/>
          <w:szCs w:val="32"/>
        </w:rPr>
        <w:t>口径，202</w:t>
      </w:r>
      <w:r w:rsidR="00AF74BC">
        <w:rPr>
          <w:rFonts w:ascii="仿宋_GB2312" w:eastAsia="仿宋_GB2312" w:hint="eastAsia"/>
          <w:sz w:val="32"/>
          <w:szCs w:val="32"/>
        </w:rPr>
        <w:t>2</w:t>
      </w:r>
      <w:r w:rsidRPr="00857B64">
        <w:rPr>
          <w:rFonts w:ascii="仿宋_GB2312" w:eastAsia="仿宋_GB2312" w:hint="eastAsia"/>
          <w:sz w:val="32"/>
          <w:szCs w:val="32"/>
        </w:rPr>
        <w:t xml:space="preserve"> 年全市一般工业固体废物产生量为</w:t>
      </w:r>
      <w:r w:rsidR="00AF74BC">
        <w:rPr>
          <w:rFonts w:ascii="仿宋_GB2312" w:eastAsia="仿宋_GB2312" w:hint="eastAsia"/>
          <w:sz w:val="32"/>
          <w:szCs w:val="32"/>
        </w:rPr>
        <w:t>1322.72</w:t>
      </w:r>
      <w:r w:rsidRPr="00857B64">
        <w:rPr>
          <w:rFonts w:ascii="仿宋_GB2312" w:eastAsia="仿宋_GB2312" w:hint="eastAsia"/>
          <w:sz w:val="32"/>
          <w:szCs w:val="32"/>
        </w:rPr>
        <w:t xml:space="preserve"> 万吨，综合利用量</w:t>
      </w:r>
      <w:r w:rsidR="00AF74BC">
        <w:rPr>
          <w:rFonts w:ascii="仿宋_GB2312" w:eastAsia="仿宋_GB2312" w:hint="eastAsia"/>
          <w:sz w:val="32"/>
          <w:szCs w:val="32"/>
        </w:rPr>
        <w:t>1249.05万</w:t>
      </w:r>
      <w:r w:rsidRPr="00857B64">
        <w:rPr>
          <w:rFonts w:ascii="仿宋_GB2312" w:eastAsia="仿宋_GB2312" w:hint="eastAsia"/>
          <w:sz w:val="32"/>
          <w:szCs w:val="32"/>
        </w:rPr>
        <w:t>吨</w:t>
      </w:r>
      <w:r w:rsidR="00DC665B" w:rsidRPr="00857B64">
        <w:rPr>
          <w:rFonts w:ascii="仿宋_GB2312" w:eastAsia="仿宋_GB2312" w:hint="eastAsia"/>
          <w:sz w:val="32"/>
          <w:szCs w:val="32"/>
        </w:rPr>
        <w:t>（其中本单位利用量为</w:t>
      </w:r>
      <w:r w:rsidR="00AF74BC">
        <w:rPr>
          <w:rFonts w:ascii="仿宋_GB2312" w:eastAsia="仿宋_GB2312" w:hint="eastAsia"/>
          <w:sz w:val="32"/>
          <w:szCs w:val="32"/>
        </w:rPr>
        <w:t>32.38</w:t>
      </w:r>
      <w:r w:rsidR="00DC665B" w:rsidRPr="00857B64">
        <w:rPr>
          <w:rFonts w:ascii="仿宋_GB2312" w:eastAsia="仿宋_GB2312" w:hint="eastAsia"/>
          <w:sz w:val="32"/>
          <w:szCs w:val="32"/>
        </w:rPr>
        <w:t>万吨，外单位利用量为</w:t>
      </w:r>
      <w:r w:rsidR="00AF74BC">
        <w:rPr>
          <w:rFonts w:ascii="仿宋_GB2312" w:eastAsia="仿宋_GB2312" w:hint="eastAsia"/>
          <w:sz w:val="32"/>
          <w:szCs w:val="32"/>
        </w:rPr>
        <w:t>1216.67万吨</w:t>
      </w:r>
      <w:r w:rsidR="00DC665B" w:rsidRPr="00857B64">
        <w:rPr>
          <w:rFonts w:ascii="仿宋_GB2312" w:eastAsia="仿宋_GB2312" w:hint="eastAsia"/>
          <w:sz w:val="32"/>
          <w:szCs w:val="32"/>
        </w:rPr>
        <w:t>）</w:t>
      </w:r>
      <w:r w:rsidRPr="00857B64">
        <w:rPr>
          <w:rFonts w:ascii="仿宋_GB2312" w:eastAsia="仿宋_GB2312" w:hint="eastAsia"/>
          <w:sz w:val="32"/>
          <w:szCs w:val="32"/>
        </w:rPr>
        <w:t>，</w:t>
      </w:r>
      <w:r w:rsidR="00285462" w:rsidRPr="00857B64">
        <w:rPr>
          <w:rFonts w:ascii="仿宋_GB2312" w:eastAsia="仿宋_GB2312" w:hint="eastAsia"/>
          <w:sz w:val="32"/>
          <w:szCs w:val="32"/>
        </w:rPr>
        <w:t>主要通过发电、制造建材等方式利用；</w:t>
      </w:r>
      <w:r w:rsidRPr="00857B64">
        <w:rPr>
          <w:rFonts w:ascii="仿宋_GB2312" w:eastAsia="仿宋_GB2312" w:hint="eastAsia"/>
          <w:sz w:val="32"/>
          <w:szCs w:val="32"/>
        </w:rPr>
        <w:t>处置量</w:t>
      </w:r>
      <w:r w:rsidR="00AF74BC">
        <w:rPr>
          <w:rFonts w:ascii="仿宋_GB2312" w:eastAsia="仿宋_GB2312" w:hint="eastAsia"/>
          <w:sz w:val="32"/>
          <w:szCs w:val="32"/>
        </w:rPr>
        <w:t>31.09</w:t>
      </w:r>
      <w:r w:rsidRPr="00857B64">
        <w:rPr>
          <w:rFonts w:ascii="仿宋_GB2312" w:eastAsia="仿宋_GB2312" w:hint="eastAsia"/>
          <w:sz w:val="32"/>
          <w:szCs w:val="32"/>
        </w:rPr>
        <w:t xml:space="preserve"> 万吨</w:t>
      </w:r>
      <w:r w:rsidR="00285462" w:rsidRPr="00857B64">
        <w:rPr>
          <w:rFonts w:ascii="仿宋_GB2312" w:eastAsia="仿宋_GB2312" w:hint="eastAsia"/>
          <w:sz w:val="32"/>
          <w:szCs w:val="32"/>
        </w:rPr>
        <w:t>（其中本单位处理量为</w:t>
      </w:r>
      <w:r w:rsidR="00AF74BC">
        <w:rPr>
          <w:rFonts w:ascii="仿宋_GB2312" w:eastAsia="仿宋_GB2312" w:hint="eastAsia"/>
          <w:sz w:val="32"/>
          <w:szCs w:val="32"/>
        </w:rPr>
        <w:t>5.56</w:t>
      </w:r>
      <w:r w:rsidR="00285462" w:rsidRPr="00857B64">
        <w:rPr>
          <w:rFonts w:ascii="仿宋_GB2312" w:eastAsia="仿宋_GB2312" w:hint="eastAsia"/>
          <w:sz w:val="32"/>
          <w:szCs w:val="32"/>
        </w:rPr>
        <w:t>万吨，外单位处置量为</w:t>
      </w:r>
      <w:r w:rsidR="00AF74BC">
        <w:rPr>
          <w:rFonts w:ascii="仿宋_GB2312" w:eastAsia="仿宋_GB2312" w:hint="eastAsia"/>
          <w:sz w:val="32"/>
          <w:szCs w:val="32"/>
        </w:rPr>
        <w:t>21.35</w:t>
      </w:r>
      <w:r w:rsidR="00285462" w:rsidRPr="00857B64">
        <w:rPr>
          <w:rFonts w:ascii="仿宋_GB2312" w:eastAsia="仿宋_GB2312" w:hint="eastAsia"/>
          <w:sz w:val="32"/>
          <w:szCs w:val="32"/>
        </w:rPr>
        <w:t>万吨）</w:t>
      </w:r>
      <w:r w:rsidR="00B87BF8" w:rsidRPr="00857B64">
        <w:rPr>
          <w:rFonts w:ascii="仿宋_GB2312" w:eastAsia="仿宋_GB2312" w:hint="eastAsia"/>
          <w:sz w:val="32"/>
          <w:szCs w:val="32"/>
        </w:rPr>
        <w:t>，</w:t>
      </w:r>
      <w:r w:rsidRPr="00857B64">
        <w:rPr>
          <w:rFonts w:ascii="仿宋_GB2312" w:eastAsia="仿宋_GB2312" w:hint="eastAsia"/>
          <w:sz w:val="32"/>
          <w:szCs w:val="32"/>
        </w:rPr>
        <w:t>主要通过</w:t>
      </w:r>
      <w:r w:rsidR="00285462" w:rsidRPr="00857B64">
        <w:rPr>
          <w:rFonts w:ascii="仿宋_GB2312" w:eastAsia="仿宋_GB2312" w:hint="eastAsia"/>
          <w:sz w:val="32"/>
          <w:szCs w:val="32"/>
        </w:rPr>
        <w:t>回填、筑路</w:t>
      </w:r>
      <w:r w:rsidRPr="00857B64">
        <w:rPr>
          <w:rFonts w:ascii="仿宋_GB2312" w:eastAsia="仿宋_GB2312" w:hint="eastAsia"/>
          <w:sz w:val="32"/>
          <w:szCs w:val="32"/>
        </w:rPr>
        <w:t>等方式</w:t>
      </w:r>
      <w:r w:rsidRPr="00857B64">
        <w:rPr>
          <w:rFonts w:ascii="仿宋_GB2312" w:eastAsia="仿宋_GB2312" w:hint="eastAsia"/>
          <w:sz w:val="32"/>
          <w:szCs w:val="32"/>
        </w:rPr>
        <w:lastRenderedPageBreak/>
        <w:t xml:space="preserve">予以安全处置；贮存量为 </w:t>
      </w:r>
      <w:r w:rsidR="00AF74BC">
        <w:rPr>
          <w:rFonts w:ascii="仿宋_GB2312" w:eastAsia="仿宋_GB2312" w:hint="eastAsia"/>
          <w:sz w:val="32"/>
          <w:szCs w:val="32"/>
        </w:rPr>
        <w:t>123.73</w:t>
      </w:r>
      <w:r w:rsidRPr="00857B64">
        <w:rPr>
          <w:rFonts w:ascii="仿宋_GB2312" w:eastAsia="仿宋_GB2312" w:hint="eastAsia"/>
          <w:sz w:val="32"/>
          <w:szCs w:val="32"/>
        </w:rPr>
        <w:t xml:space="preserve"> 万吨。具体见表 1。</w:t>
      </w:r>
    </w:p>
    <w:p w:rsidR="005B143E" w:rsidRPr="00EE1D20" w:rsidRDefault="005B143E" w:rsidP="00EE1D20">
      <w:pPr>
        <w:spacing w:line="580" w:lineRule="exact"/>
        <w:jc w:val="center"/>
        <w:rPr>
          <w:rFonts w:ascii="仿宋_GB2312" w:eastAsia="仿宋_GB2312" w:hAnsi="宋体"/>
          <w:b/>
          <w:sz w:val="32"/>
          <w:szCs w:val="32"/>
        </w:rPr>
      </w:pPr>
      <w:r w:rsidRPr="00EE1D20">
        <w:rPr>
          <w:rFonts w:ascii="仿宋_GB2312" w:eastAsia="仿宋_GB2312" w:hAnsi="宋体" w:hint="eastAsia"/>
          <w:b/>
          <w:sz w:val="32"/>
          <w:szCs w:val="32"/>
        </w:rPr>
        <w:t>表1</w:t>
      </w:r>
      <w:r w:rsidR="00EE1D20" w:rsidRPr="00EE1D20">
        <w:rPr>
          <w:rFonts w:ascii="仿宋_GB2312" w:eastAsia="仿宋_GB2312" w:hAnsi="宋体" w:hint="eastAsia"/>
          <w:b/>
          <w:sz w:val="32"/>
          <w:szCs w:val="32"/>
        </w:rPr>
        <w:t xml:space="preserve"> 202</w:t>
      </w:r>
      <w:r w:rsidR="00373C79">
        <w:rPr>
          <w:rFonts w:ascii="仿宋_GB2312" w:eastAsia="仿宋_GB2312" w:hAnsi="宋体" w:hint="eastAsia"/>
          <w:b/>
          <w:sz w:val="32"/>
          <w:szCs w:val="32"/>
        </w:rPr>
        <w:t>2</w:t>
      </w:r>
      <w:r w:rsidR="00EE1D20" w:rsidRPr="00EE1D20">
        <w:rPr>
          <w:rFonts w:ascii="仿宋_GB2312" w:eastAsia="仿宋_GB2312" w:hAnsi="宋体" w:hint="eastAsia"/>
          <w:b/>
          <w:sz w:val="32"/>
          <w:szCs w:val="32"/>
        </w:rPr>
        <w:t>年度</w:t>
      </w:r>
      <w:r w:rsidRPr="00EE1D20">
        <w:rPr>
          <w:rFonts w:ascii="仿宋_GB2312" w:eastAsia="仿宋_GB2312" w:hAnsi="宋体" w:hint="eastAsia"/>
          <w:b/>
          <w:sz w:val="32"/>
          <w:szCs w:val="32"/>
        </w:rPr>
        <w:t>一般工业固体废物情况</w:t>
      </w:r>
    </w:p>
    <w:tbl>
      <w:tblPr>
        <w:tblStyle w:val="a3"/>
        <w:tblW w:w="0" w:type="auto"/>
        <w:tblLook w:val="04A0" w:firstRow="1" w:lastRow="0" w:firstColumn="1" w:lastColumn="0" w:noHBand="0" w:noVBand="1"/>
      </w:tblPr>
      <w:tblGrid>
        <w:gridCol w:w="2518"/>
        <w:gridCol w:w="1418"/>
        <w:gridCol w:w="1842"/>
        <w:gridCol w:w="1418"/>
        <w:gridCol w:w="1326"/>
      </w:tblGrid>
      <w:tr w:rsidR="00CC33D5" w:rsidRPr="00EE1D20" w:rsidTr="00CC33D5">
        <w:tc>
          <w:tcPr>
            <w:tcW w:w="2518" w:type="dxa"/>
          </w:tcPr>
          <w:p w:rsidR="00CC33D5" w:rsidRPr="00EE1D20" w:rsidRDefault="00CC33D5" w:rsidP="00CC33D5">
            <w:pPr>
              <w:jc w:val="center"/>
              <w:rPr>
                <w:rFonts w:ascii="宋体" w:eastAsia="宋体" w:hAnsi="宋体"/>
                <w:sz w:val="30"/>
                <w:szCs w:val="30"/>
              </w:rPr>
            </w:pPr>
            <w:r w:rsidRPr="00EE1D20">
              <w:rPr>
                <w:rFonts w:ascii="宋体" w:eastAsia="宋体" w:hAnsi="宋体" w:hint="eastAsia"/>
                <w:sz w:val="30"/>
                <w:szCs w:val="30"/>
              </w:rPr>
              <w:t>指</w:t>
            </w:r>
            <w:r w:rsidR="00EE1D20" w:rsidRPr="00EE1D20">
              <w:rPr>
                <w:rFonts w:ascii="宋体" w:eastAsia="宋体" w:hAnsi="宋体" w:hint="eastAsia"/>
                <w:sz w:val="30"/>
                <w:szCs w:val="30"/>
              </w:rPr>
              <w:t xml:space="preserve">  </w:t>
            </w:r>
            <w:r w:rsidRPr="00EE1D20">
              <w:rPr>
                <w:rFonts w:ascii="宋体" w:eastAsia="宋体" w:hAnsi="宋体" w:hint="eastAsia"/>
                <w:sz w:val="30"/>
                <w:szCs w:val="30"/>
              </w:rPr>
              <w:t>标</w:t>
            </w:r>
          </w:p>
        </w:tc>
        <w:tc>
          <w:tcPr>
            <w:tcW w:w="1418" w:type="dxa"/>
          </w:tcPr>
          <w:p w:rsidR="00CC33D5" w:rsidRPr="00EE1D20" w:rsidRDefault="00CC33D5" w:rsidP="00CC33D5">
            <w:pPr>
              <w:jc w:val="center"/>
              <w:rPr>
                <w:rFonts w:ascii="宋体" w:eastAsia="宋体" w:hAnsi="宋体"/>
                <w:sz w:val="30"/>
                <w:szCs w:val="30"/>
              </w:rPr>
            </w:pPr>
            <w:r w:rsidRPr="00EE1D20">
              <w:rPr>
                <w:rFonts w:ascii="宋体" w:eastAsia="宋体" w:hAnsi="宋体" w:hint="eastAsia"/>
                <w:sz w:val="30"/>
                <w:szCs w:val="30"/>
              </w:rPr>
              <w:t>产生量</w:t>
            </w:r>
          </w:p>
        </w:tc>
        <w:tc>
          <w:tcPr>
            <w:tcW w:w="1842" w:type="dxa"/>
          </w:tcPr>
          <w:p w:rsidR="00CC33D5" w:rsidRPr="00EE1D20" w:rsidRDefault="00CC33D5" w:rsidP="00CC33D5">
            <w:pPr>
              <w:jc w:val="center"/>
              <w:rPr>
                <w:rFonts w:ascii="宋体" w:eastAsia="宋体" w:hAnsi="宋体"/>
                <w:sz w:val="30"/>
                <w:szCs w:val="30"/>
              </w:rPr>
            </w:pPr>
            <w:r w:rsidRPr="00EE1D20">
              <w:rPr>
                <w:rFonts w:ascii="宋体" w:eastAsia="宋体" w:hAnsi="宋体" w:hint="eastAsia"/>
                <w:sz w:val="30"/>
                <w:szCs w:val="30"/>
              </w:rPr>
              <w:t>综合利用量</w:t>
            </w:r>
          </w:p>
        </w:tc>
        <w:tc>
          <w:tcPr>
            <w:tcW w:w="1418" w:type="dxa"/>
          </w:tcPr>
          <w:p w:rsidR="00CC33D5" w:rsidRPr="00EE1D20" w:rsidRDefault="00CC33D5" w:rsidP="00CC33D5">
            <w:pPr>
              <w:jc w:val="center"/>
              <w:rPr>
                <w:rFonts w:ascii="宋体" w:eastAsia="宋体" w:hAnsi="宋体"/>
                <w:sz w:val="30"/>
                <w:szCs w:val="30"/>
              </w:rPr>
            </w:pPr>
            <w:r w:rsidRPr="00EE1D20">
              <w:rPr>
                <w:rFonts w:ascii="宋体" w:eastAsia="宋体" w:hAnsi="宋体" w:hint="eastAsia"/>
                <w:sz w:val="30"/>
                <w:szCs w:val="30"/>
              </w:rPr>
              <w:t>处置量</w:t>
            </w:r>
          </w:p>
        </w:tc>
        <w:tc>
          <w:tcPr>
            <w:tcW w:w="1326" w:type="dxa"/>
          </w:tcPr>
          <w:p w:rsidR="00CC33D5" w:rsidRPr="00EE1D20" w:rsidRDefault="00CC33D5" w:rsidP="00CC33D5">
            <w:pPr>
              <w:jc w:val="center"/>
              <w:rPr>
                <w:rFonts w:ascii="宋体" w:eastAsia="宋体" w:hAnsi="宋体"/>
                <w:sz w:val="30"/>
                <w:szCs w:val="30"/>
              </w:rPr>
            </w:pPr>
            <w:r w:rsidRPr="00EE1D20">
              <w:rPr>
                <w:rFonts w:ascii="宋体" w:eastAsia="宋体" w:hAnsi="宋体" w:hint="eastAsia"/>
                <w:sz w:val="30"/>
                <w:szCs w:val="30"/>
              </w:rPr>
              <w:t>贮存量</w:t>
            </w:r>
          </w:p>
        </w:tc>
      </w:tr>
      <w:tr w:rsidR="00CC33D5" w:rsidRPr="00EE1D20" w:rsidTr="00894146">
        <w:tc>
          <w:tcPr>
            <w:tcW w:w="2518" w:type="dxa"/>
            <w:vAlign w:val="center"/>
          </w:tcPr>
          <w:p w:rsidR="00CC33D5" w:rsidRPr="00EE1D20" w:rsidRDefault="00CC33D5" w:rsidP="00AF74BC">
            <w:pPr>
              <w:jc w:val="center"/>
              <w:rPr>
                <w:rFonts w:ascii="仿宋_GB2312" w:eastAsia="仿宋_GB2312" w:hAnsi="宋体"/>
                <w:sz w:val="30"/>
                <w:szCs w:val="30"/>
              </w:rPr>
            </w:pPr>
            <w:r w:rsidRPr="00EE1D20">
              <w:rPr>
                <w:rFonts w:ascii="仿宋_GB2312" w:eastAsia="仿宋_GB2312" w:hAnsi="宋体" w:hint="eastAsia"/>
                <w:sz w:val="30"/>
                <w:szCs w:val="30"/>
              </w:rPr>
              <w:t>202</w:t>
            </w:r>
            <w:r w:rsidR="00AF74BC">
              <w:rPr>
                <w:rFonts w:ascii="仿宋_GB2312" w:eastAsia="仿宋_GB2312" w:hAnsi="宋体" w:hint="eastAsia"/>
                <w:sz w:val="30"/>
                <w:szCs w:val="30"/>
              </w:rPr>
              <w:t>2</w:t>
            </w:r>
            <w:r w:rsidRPr="00EE1D20">
              <w:rPr>
                <w:rFonts w:ascii="仿宋_GB2312" w:eastAsia="仿宋_GB2312" w:hAnsi="宋体" w:hint="eastAsia"/>
                <w:sz w:val="30"/>
                <w:szCs w:val="30"/>
              </w:rPr>
              <w:t>（万吨）</w:t>
            </w:r>
          </w:p>
        </w:tc>
        <w:tc>
          <w:tcPr>
            <w:tcW w:w="1418" w:type="dxa"/>
            <w:vAlign w:val="center"/>
          </w:tcPr>
          <w:p w:rsidR="00CC33D5" w:rsidRPr="00EE1D20" w:rsidRDefault="00AF74BC" w:rsidP="00894146">
            <w:pPr>
              <w:jc w:val="center"/>
              <w:rPr>
                <w:rFonts w:ascii="仿宋_GB2312" w:eastAsia="仿宋_GB2312" w:hAnsi="宋体"/>
                <w:sz w:val="30"/>
                <w:szCs w:val="30"/>
              </w:rPr>
            </w:pPr>
            <w:r>
              <w:rPr>
                <w:rFonts w:ascii="仿宋_GB2312" w:eastAsia="仿宋_GB2312" w:hAnsi="宋体" w:hint="eastAsia"/>
                <w:sz w:val="30"/>
                <w:szCs w:val="30"/>
              </w:rPr>
              <w:t>1322.72</w:t>
            </w:r>
          </w:p>
        </w:tc>
        <w:tc>
          <w:tcPr>
            <w:tcW w:w="1842" w:type="dxa"/>
            <w:vAlign w:val="center"/>
          </w:tcPr>
          <w:p w:rsidR="00CC33D5" w:rsidRPr="00EE1D20" w:rsidRDefault="00AF74BC" w:rsidP="00894146">
            <w:pPr>
              <w:jc w:val="center"/>
              <w:rPr>
                <w:rFonts w:ascii="仿宋_GB2312" w:eastAsia="仿宋_GB2312" w:hAnsi="宋体"/>
                <w:sz w:val="30"/>
                <w:szCs w:val="30"/>
              </w:rPr>
            </w:pPr>
            <w:r>
              <w:rPr>
                <w:rFonts w:ascii="仿宋_GB2312" w:eastAsia="仿宋_GB2312" w:hAnsi="宋体" w:hint="eastAsia"/>
                <w:sz w:val="30"/>
                <w:szCs w:val="30"/>
              </w:rPr>
              <w:t>1249.05</w:t>
            </w:r>
          </w:p>
        </w:tc>
        <w:tc>
          <w:tcPr>
            <w:tcW w:w="1418" w:type="dxa"/>
            <w:vAlign w:val="center"/>
          </w:tcPr>
          <w:p w:rsidR="00CC33D5" w:rsidRPr="00EE1D20" w:rsidRDefault="00AF74BC" w:rsidP="00894146">
            <w:pPr>
              <w:jc w:val="center"/>
              <w:rPr>
                <w:rFonts w:ascii="仿宋_GB2312" w:eastAsia="仿宋_GB2312" w:hAnsi="宋体"/>
                <w:sz w:val="30"/>
                <w:szCs w:val="30"/>
              </w:rPr>
            </w:pPr>
            <w:r>
              <w:rPr>
                <w:rFonts w:ascii="仿宋_GB2312" w:eastAsia="仿宋_GB2312" w:hAnsi="宋体" w:hint="eastAsia"/>
                <w:sz w:val="30"/>
                <w:szCs w:val="30"/>
              </w:rPr>
              <w:t>31.91</w:t>
            </w:r>
          </w:p>
        </w:tc>
        <w:tc>
          <w:tcPr>
            <w:tcW w:w="1326" w:type="dxa"/>
            <w:vAlign w:val="center"/>
          </w:tcPr>
          <w:p w:rsidR="00CC33D5" w:rsidRPr="00EE1D20" w:rsidRDefault="00AF74BC" w:rsidP="00894146">
            <w:pPr>
              <w:jc w:val="center"/>
              <w:rPr>
                <w:rFonts w:ascii="仿宋_GB2312" w:eastAsia="仿宋_GB2312" w:hAnsi="宋体"/>
                <w:sz w:val="30"/>
                <w:szCs w:val="30"/>
              </w:rPr>
            </w:pPr>
            <w:r>
              <w:rPr>
                <w:rFonts w:ascii="仿宋_GB2312" w:eastAsia="仿宋_GB2312" w:hAnsi="宋体" w:hint="eastAsia"/>
                <w:sz w:val="30"/>
                <w:szCs w:val="30"/>
              </w:rPr>
              <w:t>123.73</w:t>
            </w:r>
          </w:p>
        </w:tc>
      </w:tr>
    </w:tbl>
    <w:p w:rsidR="00CC33D5" w:rsidRPr="00EE1D20" w:rsidRDefault="00CC33D5" w:rsidP="00EE1D20">
      <w:pPr>
        <w:spacing w:line="580" w:lineRule="exact"/>
        <w:jc w:val="left"/>
        <w:rPr>
          <w:rFonts w:ascii="仿宋_GB2312" w:eastAsia="仿宋_GB2312" w:hAnsi="宋体"/>
          <w:sz w:val="30"/>
          <w:szCs w:val="30"/>
        </w:rPr>
      </w:pPr>
      <w:r w:rsidRPr="00EE1D20">
        <w:rPr>
          <w:rFonts w:ascii="仿宋_GB2312" w:eastAsia="仿宋_GB2312" w:hAnsi="宋体" w:hint="eastAsia"/>
          <w:sz w:val="30"/>
          <w:szCs w:val="30"/>
        </w:rPr>
        <w:t>注：“综合利用量”“处置量”含综合利用、处置往年贮存量。</w:t>
      </w:r>
    </w:p>
    <w:p w:rsidR="00EE1D20" w:rsidRDefault="00EE1D20" w:rsidP="00100321">
      <w:pPr>
        <w:spacing w:line="580" w:lineRule="exact"/>
        <w:ind w:firstLineChars="200" w:firstLine="643"/>
        <w:jc w:val="left"/>
        <w:rPr>
          <w:rFonts w:ascii="楷体_GB2312" w:eastAsia="楷体_GB2312"/>
          <w:b/>
          <w:sz w:val="32"/>
          <w:szCs w:val="32"/>
        </w:rPr>
      </w:pPr>
    </w:p>
    <w:p w:rsidR="005C2D2D" w:rsidRPr="00100321" w:rsidRDefault="005C2D2D" w:rsidP="00100321">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 xml:space="preserve">（二）主要种类及利用方式 </w:t>
      </w:r>
    </w:p>
    <w:p w:rsidR="002B598E" w:rsidRPr="00857B64" w:rsidRDefault="005C2D2D" w:rsidP="00857B64">
      <w:pPr>
        <w:spacing w:line="580" w:lineRule="exact"/>
        <w:ind w:firstLineChars="200" w:firstLine="640"/>
        <w:jc w:val="left"/>
        <w:rPr>
          <w:rFonts w:ascii="仿宋_GB2312" w:eastAsia="仿宋_GB2312" w:hAnsi="宋体"/>
          <w:sz w:val="32"/>
          <w:szCs w:val="32"/>
        </w:rPr>
      </w:pPr>
      <w:r w:rsidRPr="00857B64">
        <w:rPr>
          <w:rFonts w:ascii="仿宋_GB2312" w:eastAsia="仿宋_GB2312" w:hAnsi="宋体" w:hint="eastAsia"/>
          <w:sz w:val="32"/>
          <w:szCs w:val="32"/>
        </w:rPr>
        <w:t>202</w:t>
      </w:r>
      <w:r w:rsidR="00AF74BC">
        <w:rPr>
          <w:rFonts w:ascii="仿宋_GB2312" w:eastAsia="仿宋_GB2312" w:hAnsi="宋体" w:hint="eastAsia"/>
          <w:sz w:val="32"/>
          <w:szCs w:val="32"/>
        </w:rPr>
        <w:t>2</w:t>
      </w:r>
      <w:r w:rsidRPr="00857B64">
        <w:rPr>
          <w:rFonts w:ascii="仿宋_GB2312" w:eastAsia="仿宋_GB2312" w:hAnsi="宋体" w:hint="eastAsia"/>
          <w:sz w:val="32"/>
          <w:szCs w:val="32"/>
        </w:rPr>
        <w:t>年，</w:t>
      </w:r>
      <w:r w:rsidR="002B598E" w:rsidRPr="00857B64">
        <w:rPr>
          <w:rFonts w:ascii="仿宋_GB2312" w:eastAsia="仿宋_GB2312" w:hAnsi="宋体" w:hint="eastAsia"/>
          <w:sz w:val="32"/>
          <w:szCs w:val="32"/>
        </w:rPr>
        <w:t>本市产生量前5位工业固体废物种类分别为煤矸石、粉煤灰、炉渣、尾矿、脱硫石膏,合计</w:t>
      </w:r>
      <w:r w:rsidR="00AF74BC" w:rsidRPr="00AF74BC">
        <w:rPr>
          <w:rFonts w:ascii="仿宋_GB2312" w:eastAsia="仿宋_GB2312" w:hAnsi="宋体" w:hint="eastAsia"/>
          <w:sz w:val="32"/>
          <w:szCs w:val="32"/>
        </w:rPr>
        <w:t>1277.58</w:t>
      </w:r>
      <w:r w:rsidR="002B598E" w:rsidRPr="00857B64">
        <w:rPr>
          <w:rFonts w:ascii="仿宋_GB2312" w:eastAsia="仿宋_GB2312" w:hAnsi="宋体" w:hint="eastAsia"/>
          <w:sz w:val="32"/>
          <w:szCs w:val="32"/>
        </w:rPr>
        <w:t>万吨，占一般工业固体废物总量的</w:t>
      </w:r>
      <w:r w:rsidR="00BE2C18" w:rsidRPr="00AF74BC">
        <w:rPr>
          <w:rFonts w:ascii="仿宋_GB2312" w:eastAsia="仿宋_GB2312" w:hAnsi="宋体" w:hint="eastAsia"/>
          <w:sz w:val="32"/>
          <w:szCs w:val="32"/>
        </w:rPr>
        <w:t>96.5</w:t>
      </w:r>
      <w:r w:rsidR="00AF74BC" w:rsidRPr="00AF74BC">
        <w:rPr>
          <w:rFonts w:ascii="仿宋_GB2312" w:eastAsia="仿宋_GB2312" w:hAnsi="宋体" w:hint="eastAsia"/>
          <w:sz w:val="32"/>
          <w:szCs w:val="32"/>
        </w:rPr>
        <w:t>8</w:t>
      </w:r>
      <w:r w:rsidR="002B598E" w:rsidRPr="00AF74BC">
        <w:rPr>
          <w:rFonts w:ascii="仿宋_GB2312" w:eastAsia="仿宋_GB2312" w:hAnsi="宋体" w:hint="eastAsia"/>
          <w:sz w:val="32"/>
          <w:szCs w:val="32"/>
        </w:rPr>
        <w:t>%</w:t>
      </w:r>
      <w:r w:rsidR="002B598E" w:rsidRPr="00857B64">
        <w:rPr>
          <w:rFonts w:ascii="仿宋_GB2312" w:eastAsia="仿宋_GB2312" w:hAnsi="宋体" w:hint="eastAsia"/>
          <w:sz w:val="32"/>
          <w:szCs w:val="32"/>
        </w:rPr>
        <w:t>。详见表2。</w:t>
      </w:r>
    </w:p>
    <w:p w:rsidR="002B598E" w:rsidRPr="00857B64" w:rsidRDefault="002B598E" w:rsidP="00857B64">
      <w:pPr>
        <w:spacing w:line="580" w:lineRule="exact"/>
        <w:ind w:firstLineChars="200" w:firstLine="643"/>
        <w:jc w:val="left"/>
        <w:rPr>
          <w:rFonts w:ascii="仿宋_GB2312" w:eastAsia="仿宋_GB2312" w:hAnsi="宋体"/>
          <w:b/>
          <w:bCs/>
          <w:sz w:val="32"/>
          <w:szCs w:val="32"/>
        </w:rPr>
      </w:pPr>
      <w:r w:rsidRPr="00857B64">
        <w:rPr>
          <w:rFonts w:ascii="仿宋_GB2312" w:eastAsia="仿宋_GB2312" w:hAnsi="宋体" w:hint="eastAsia"/>
          <w:b/>
          <w:bCs/>
          <w:sz w:val="32"/>
          <w:szCs w:val="32"/>
        </w:rPr>
        <w:t>表2 202</w:t>
      </w:r>
      <w:r w:rsidR="00373C79">
        <w:rPr>
          <w:rFonts w:ascii="仿宋_GB2312" w:eastAsia="仿宋_GB2312" w:hAnsi="宋体" w:hint="eastAsia"/>
          <w:b/>
          <w:bCs/>
          <w:sz w:val="32"/>
          <w:szCs w:val="32"/>
        </w:rPr>
        <w:t>2</w:t>
      </w:r>
      <w:r w:rsidRPr="00857B64">
        <w:rPr>
          <w:rFonts w:ascii="仿宋_GB2312" w:eastAsia="仿宋_GB2312" w:hAnsi="宋体" w:hint="eastAsia"/>
          <w:b/>
          <w:bCs/>
          <w:sz w:val="32"/>
          <w:szCs w:val="32"/>
        </w:rPr>
        <w:t>年淮北市一般工业固体废物主要种类</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1"/>
        <w:gridCol w:w="1116"/>
        <w:gridCol w:w="1129"/>
        <w:gridCol w:w="1116"/>
        <w:gridCol w:w="1085"/>
        <w:gridCol w:w="1085"/>
        <w:gridCol w:w="1266"/>
      </w:tblGrid>
      <w:tr w:rsidR="002B598E" w:rsidRPr="002B598E" w:rsidTr="002B598E">
        <w:tc>
          <w:tcPr>
            <w:tcW w:w="1831" w:type="dxa"/>
            <w:tcBorders>
              <w:tl2br w:val="single" w:sz="4" w:space="0" w:color="auto"/>
            </w:tcBorders>
            <w:vAlign w:val="center"/>
          </w:tcPr>
          <w:p w:rsidR="002B598E" w:rsidRPr="002B598E" w:rsidRDefault="002B598E" w:rsidP="002B598E">
            <w:pPr>
              <w:spacing w:line="400" w:lineRule="exact"/>
              <w:jc w:val="center"/>
              <w:rPr>
                <w:rFonts w:ascii="仿宋_GB2312" w:eastAsia="仿宋_GB2312" w:hAnsi="Calibri" w:cs="Times New Roman"/>
                <w:sz w:val="30"/>
                <w:szCs w:val="30"/>
              </w:rPr>
            </w:pPr>
            <w:r w:rsidRPr="002B598E">
              <w:rPr>
                <w:rFonts w:ascii="仿宋_GB2312" w:eastAsia="仿宋_GB2312" w:hAnsi="Calibri" w:cs="仿宋_GB2312"/>
                <w:sz w:val="30"/>
                <w:szCs w:val="30"/>
              </w:rPr>
              <w:t xml:space="preserve">  </w:t>
            </w:r>
            <w:r w:rsidRPr="002B598E">
              <w:rPr>
                <w:rFonts w:ascii="仿宋_GB2312" w:eastAsia="仿宋_GB2312" w:hAnsi="Calibri" w:cs="仿宋_GB2312" w:hint="eastAsia"/>
                <w:sz w:val="30"/>
                <w:szCs w:val="30"/>
              </w:rPr>
              <w:t>种类</w:t>
            </w:r>
          </w:p>
          <w:p w:rsidR="002B598E" w:rsidRPr="002B598E" w:rsidRDefault="002B598E" w:rsidP="002B598E">
            <w:pPr>
              <w:spacing w:line="400" w:lineRule="exact"/>
              <w:jc w:val="center"/>
              <w:rPr>
                <w:rFonts w:ascii="仿宋_GB2312" w:eastAsia="仿宋_GB2312" w:hAnsi="Calibri" w:cs="Times New Roman"/>
                <w:sz w:val="30"/>
                <w:szCs w:val="30"/>
              </w:rPr>
            </w:pPr>
          </w:p>
          <w:p w:rsidR="002B598E" w:rsidRPr="002B598E" w:rsidRDefault="002B598E" w:rsidP="002B598E">
            <w:pPr>
              <w:spacing w:line="400" w:lineRule="exact"/>
              <w:ind w:firstLineChars="100" w:firstLine="300"/>
              <w:rPr>
                <w:rFonts w:ascii="仿宋_GB2312" w:eastAsia="仿宋_GB2312" w:hAnsi="Calibri" w:cs="Times New Roman"/>
                <w:sz w:val="30"/>
                <w:szCs w:val="30"/>
              </w:rPr>
            </w:pPr>
            <w:r w:rsidRPr="002B598E">
              <w:rPr>
                <w:rFonts w:ascii="仿宋_GB2312" w:eastAsia="仿宋_GB2312" w:hAnsi="Calibri" w:cs="仿宋_GB2312" w:hint="eastAsia"/>
                <w:sz w:val="30"/>
                <w:szCs w:val="30"/>
              </w:rPr>
              <w:t>指标</w:t>
            </w:r>
          </w:p>
        </w:tc>
        <w:tc>
          <w:tcPr>
            <w:tcW w:w="1116" w:type="dxa"/>
            <w:vAlign w:val="center"/>
          </w:tcPr>
          <w:p w:rsidR="002B598E" w:rsidRPr="002B598E" w:rsidRDefault="002B598E" w:rsidP="002B598E">
            <w:pPr>
              <w:spacing w:line="400" w:lineRule="exact"/>
              <w:jc w:val="center"/>
              <w:rPr>
                <w:rFonts w:ascii="仿宋_GB2312" w:eastAsia="仿宋_GB2312" w:hAnsi="Calibri" w:cs="Times New Roman"/>
                <w:sz w:val="30"/>
                <w:szCs w:val="30"/>
              </w:rPr>
            </w:pPr>
            <w:r w:rsidRPr="002B598E">
              <w:rPr>
                <w:rFonts w:ascii="仿宋_GB2312" w:eastAsia="仿宋_GB2312" w:hAnsi="Calibri" w:cs="仿宋_GB2312" w:hint="eastAsia"/>
                <w:sz w:val="30"/>
                <w:szCs w:val="30"/>
              </w:rPr>
              <w:t>煤矸石</w:t>
            </w:r>
          </w:p>
        </w:tc>
        <w:tc>
          <w:tcPr>
            <w:tcW w:w="1129" w:type="dxa"/>
            <w:vAlign w:val="center"/>
          </w:tcPr>
          <w:p w:rsidR="002B598E" w:rsidRPr="002B598E" w:rsidRDefault="002B598E" w:rsidP="002B598E">
            <w:pPr>
              <w:spacing w:line="400" w:lineRule="exact"/>
              <w:jc w:val="center"/>
              <w:rPr>
                <w:rFonts w:ascii="仿宋_GB2312" w:eastAsia="仿宋_GB2312" w:hAnsi="Calibri" w:cs="Times New Roman"/>
                <w:sz w:val="30"/>
                <w:szCs w:val="30"/>
              </w:rPr>
            </w:pPr>
            <w:r w:rsidRPr="002B598E">
              <w:rPr>
                <w:rFonts w:ascii="仿宋_GB2312" w:eastAsia="仿宋_GB2312" w:hAnsi="Calibri" w:cs="仿宋_GB2312" w:hint="eastAsia"/>
                <w:sz w:val="30"/>
                <w:szCs w:val="30"/>
              </w:rPr>
              <w:t>粉煤灰</w:t>
            </w:r>
          </w:p>
        </w:tc>
        <w:tc>
          <w:tcPr>
            <w:tcW w:w="1116" w:type="dxa"/>
            <w:vAlign w:val="center"/>
          </w:tcPr>
          <w:p w:rsidR="002B598E" w:rsidRPr="002B598E" w:rsidRDefault="002B598E" w:rsidP="002B598E">
            <w:pPr>
              <w:spacing w:line="400" w:lineRule="exact"/>
              <w:jc w:val="center"/>
              <w:rPr>
                <w:rFonts w:ascii="仿宋_GB2312" w:eastAsia="仿宋_GB2312" w:hAnsi="Calibri" w:cs="Times New Roman"/>
                <w:sz w:val="30"/>
                <w:szCs w:val="30"/>
              </w:rPr>
            </w:pPr>
            <w:r w:rsidRPr="002B598E">
              <w:rPr>
                <w:rFonts w:ascii="仿宋_GB2312" w:eastAsia="仿宋_GB2312" w:hAnsi="Calibri" w:cs="仿宋_GB2312" w:hint="eastAsia"/>
                <w:sz w:val="30"/>
                <w:szCs w:val="30"/>
              </w:rPr>
              <w:t>炉渣</w:t>
            </w:r>
          </w:p>
        </w:tc>
        <w:tc>
          <w:tcPr>
            <w:tcW w:w="1085" w:type="dxa"/>
            <w:vAlign w:val="center"/>
          </w:tcPr>
          <w:p w:rsidR="002B598E" w:rsidRPr="002B598E" w:rsidRDefault="0054503B" w:rsidP="0054503B">
            <w:pPr>
              <w:spacing w:line="400" w:lineRule="exact"/>
              <w:jc w:val="center"/>
              <w:rPr>
                <w:rFonts w:ascii="仿宋_GB2312" w:eastAsia="仿宋_GB2312" w:hAnsi="Calibri" w:cs="Times New Roman"/>
                <w:sz w:val="30"/>
                <w:szCs w:val="30"/>
              </w:rPr>
            </w:pPr>
            <w:r w:rsidRPr="002B598E">
              <w:rPr>
                <w:rFonts w:ascii="仿宋_GB2312" w:eastAsia="仿宋_GB2312" w:hAnsi="Calibri" w:cs="仿宋_GB2312" w:hint="eastAsia"/>
                <w:sz w:val="30"/>
                <w:szCs w:val="30"/>
              </w:rPr>
              <w:t>脱硫石膏</w:t>
            </w:r>
          </w:p>
        </w:tc>
        <w:tc>
          <w:tcPr>
            <w:tcW w:w="1085" w:type="dxa"/>
            <w:vAlign w:val="center"/>
          </w:tcPr>
          <w:p w:rsidR="002B598E" w:rsidRPr="002B598E" w:rsidRDefault="0054503B" w:rsidP="002B598E">
            <w:pPr>
              <w:spacing w:line="400" w:lineRule="exact"/>
              <w:jc w:val="center"/>
              <w:rPr>
                <w:rFonts w:ascii="仿宋_GB2312" w:eastAsia="仿宋_GB2312" w:hAnsi="Calibri" w:cs="Times New Roman"/>
                <w:sz w:val="30"/>
                <w:szCs w:val="30"/>
              </w:rPr>
            </w:pPr>
            <w:r w:rsidRPr="002B598E">
              <w:rPr>
                <w:rFonts w:ascii="仿宋_GB2312" w:eastAsia="仿宋_GB2312" w:hAnsi="Calibri" w:cs="仿宋_GB2312" w:hint="eastAsia"/>
                <w:sz w:val="30"/>
                <w:szCs w:val="30"/>
              </w:rPr>
              <w:t>尾矿</w:t>
            </w:r>
          </w:p>
        </w:tc>
        <w:tc>
          <w:tcPr>
            <w:tcW w:w="1266" w:type="dxa"/>
            <w:vAlign w:val="center"/>
          </w:tcPr>
          <w:p w:rsidR="002B598E" w:rsidRPr="002B598E" w:rsidRDefault="002B598E" w:rsidP="002B598E">
            <w:pPr>
              <w:spacing w:line="400" w:lineRule="exact"/>
              <w:jc w:val="center"/>
              <w:rPr>
                <w:rFonts w:ascii="仿宋_GB2312" w:eastAsia="仿宋_GB2312" w:hAnsi="Calibri" w:cs="Times New Roman"/>
                <w:sz w:val="30"/>
                <w:szCs w:val="30"/>
              </w:rPr>
            </w:pPr>
            <w:r w:rsidRPr="002B598E">
              <w:rPr>
                <w:rFonts w:ascii="仿宋_GB2312" w:eastAsia="仿宋_GB2312" w:hAnsi="Calibri" w:cs="仿宋_GB2312" w:hint="eastAsia"/>
                <w:sz w:val="30"/>
                <w:szCs w:val="30"/>
              </w:rPr>
              <w:t>合</w:t>
            </w:r>
          </w:p>
          <w:p w:rsidR="002B598E" w:rsidRPr="002B598E" w:rsidRDefault="002B598E" w:rsidP="002B598E">
            <w:pPr>
              <w:spacing w:line="400" w:lineRule="exact"/>
              <w:jc w:val="center"/>
              <w:rPr>
                <w:rFonts w:ascii="仿宋_GB2312" w:eastAsia="仿宋_GB2312" w:hAnsi="Calibri" w:cs="Times New Roman"/>
                <w:sz w:val="30"/>
                <w:szCs w:val="30"/>
              </w:rPr>
            </w:pPr>
            <w:r w:rsidRPr="002B598E">
              <w:rPr>
                <w:rFonts w:ascii="仿宋_GB2312" w:eastAsia="仿宋_GB2312" w:hAnsi="Calibri" w:cs="仿宋_GB2312" w:hint="eastAsia"/>
                <w:sz w:val="30"/>
                <w:szCs w:val="30"/>
              </w:rPr>
              <w:t>计</w:t>
            </w:r>
          </w:p>
        </w:tc>
      </w:tr>
      <w:tr w:rsidR="002B598E" w:rsidRPr="002B598E" w:rsidTr="002B598E">
        <w:tc>
          <w:tcPr>
            <w:tcW w:w="1831" w:type="dxa"/>
            <w:vAlign w:val="center"/>
          </w:tcPr>
          <w:p w:rsidR="002B598E" w:rsidRPr="002B598E" w:rsidRDefault="002B598E" w:rsidP="002B598E">
            <w:pPr>
              <w:jc w:val="center"/>
              <w:rPr>
                <w:rFonts w:ascii="仿宋_GB2312" w:eastAsia="仿宋_GB2312" w:hAnsi="Calibri" w:cs="Times New Roman"/>
                <w:spacing w:val="-24"/>
                <w:sz w:val="30"/>
                <w:szCs w:val="30"/>
              </w:rPr>
            </w:pPr>
            <w:r w:rsidRPr="002B598E">
              <w:rPr>
                <w:rFonts w:ascii="仿宋_GB2312" w:eastAsia="仿宋_GB2312" w:hAnsi="Calibri" w:cs="仿宋_GB2312" w:hint="eastAsia"/>
                <w:spacing w:val="-24"/>
                <w:sz w:val="30"/>
                <w:szCs w:val="30"/>
              </w:rPr>
              <w:t>产生量（万吨）</w:t>
            </w:r>
          </w:p>
        </w:tc>
        <w:tc>
          <w:tcPr>
            <w:tcW w:w="1116" w:type="dxa"/>
            <w:vAlign w:val="center"/>
          </w:tcPr>
          <w:p w:rsidR="002B598E" w:rsidRPr="002B598E" w:rsidRDefault="00AF74BC" w:rsidP="0054503B">
            <w:pPr>
              <w:jc w:val="center"/>
              <w:rPr>
                <w:rFonts w:ascii="仿宋_GB2312" w:eastAsia="仿宋_GB2312" w:hAnsi="Calibri" w:cs="仿宋_GB2312"/>
                <w:sz w:val="30"/>
                <w:szCs w:val="30"/>
              </w:rPr>
            </w:pPr>
            <w:r>
              <w:rPr>
                <w:rFonts w:ascii="仿宋_GB2312" w:eastAsia="仿宋_GB2312" w:hAnsi="Calibri" w:cs="仿宋_GB2312" w:hint="eastAsia"/>
                <w:sz w:val="30"/>
                <w:szCs w:val="30"/>
              </w:rPr>
              <w:t>636.30</w:t>
            </w:r>
          </w:p>
        </w:tc>
        <w:tc>
          <w:tcPr>
            <w:tcW w:w="1129"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406.94</w:t>
            </w:r>
          </w:p>
        </w:tc>
        <w:tc>
          <w:tcPr>
            <w:tcW w:w="1116"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148.04</w:t>
            </w:r>
          </w:p>
        </w:tc>
        <w:tc>
          <w:tcPr>
            <w:tcW w:w="1085"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55.27</w:t>
            </w:r>
          </w:p>
        </w:tc>
        <w:tc>
          <w:tcPr>
            <w:tcW w:w="1085"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31.03</w:t>
            </w:r>
          </w:p>
        </w:tc>
        <w:tc>
          <w:tcPr>
            <w:tcW w:w="1266"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1277.58</w:t>
            </w:r>
          </w:p>
        </w:tc>
      </w:tr>
      <w:tr w:rsidR="002B598E" w:rsidRPr="002B598E" w:rsidTr="002B598E">
        <w:tc>
          <w:tcPr>
            <w:tcW w:w="1831" w:type="dxa"/>
            <w:vAlign w:val="center"/>
          </w:tcPr>
          <w:p w:rsidR="002B598E" w:rsidRPr="002B598E" w:rsidRDefault="002B598E" w:rsidP="002B598E">
            <w:pPr>
              <w:spacing w:line="400" w:lineRule="exact"/>
              <w:jc w:val="center"/>
              <w:rPr>
                <w:rFonts w:ascii="仿宋_GB2312" w:eastAsia="仿宋_GB2312" w:hAnsi="Calibri" w:cs="Times New Roman"/>
                <w:spacing w:val="-24"/>
                <w:sz w:val="30"/>
                <w:szCs w:val="30"/>
              </w:rPr>
            </w:pPr>
            <w:r w:rsidRPr="002B598E">
              <w:rPr>
                <w:rFonts w:ascii="仿宋_GB2312" w:eastAsia="仿宋_GB2312" w:hAnsi="Calibri" w:cs="仿宋_GB2312" w:hint="eastAsia"/>
                <w:spacing w:val="-24"/>
                <w:sz w:val="30"/>
                <w:szCs w:val="30"/>
              </w:rPr>
              <w:t>综合利用量</w:t>
            </w:r>
          </w:p>
          <w:p w:rsidR="002B598E" w:rsidRPr="002B598E" w:rsidRDefault="002B598E" w:rsidP="002B598E">
            <w:pPr>
              <w:spacing w:line="400" w:lineRule="exact"/>
              <w:jc w:val="center"/>
              <w:rPr>
                <w:rFonts w:ascii="仿宋_GB2312" w:eastAsia="仿宋_GB2312" w:hAnsi="Calibri" w:cs="Times New Roman"/>
                <w:spacing w:val="-24"/>
                <w:sz w:val="30"/>
                <w:szCs w:val="30"/>
              </w:rPr>
            </w:pPr>
            <w:r w:rsidRPr="002B598E">
              <w:rPr>
                <w:rFonts w:ascii="仿宋_GB2312" w:eastAsia="仿宋_GB2312" w:hAnsi="Calibri" w:cs="仿宋_GB2312" w:hint="eastAsia"/>
                <w:spacing w:val="-24"/>
                <w:sz w:val="30"/>
                <w:szCs w:val="30"/>
              </w:rPr>
              <w:t>（万吨）</w:t>
            </w:r>
          </w:p>
        </w:tc>
        <w:tc>
          <w:tcPr>
            <w:tcW w:w="1116"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664.93</w:t>
            </w:r>
          </w:p>
        </w:tc>
        <w:tc>
          <w:tcPr>
            <w:tcW w:w="1129"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330.21</w:t>
            </w:r>
          </w:p>
        </w:tc>
        <w:tc>
          <w:tcPr>
            <w:tcW w:w="1116" w:type="dxa"/>
            <w:vAlign w:val="center"/>
          </w:tcPr>
          <w:p w:rsidR="002B598E" w:rsidRPr="002B598E" w:rsidRDefault="0054503B" w:rsidP="00AF74BC">
            <w:pPr>
              <w:jc w:val="center"/>
              <w:rPr>
                <w:rFonts w:ascii="仿宋_GB2312" w:eastAsia="仿宋_GB2312" w:hAnsi="Calibri" w:cs="仿宋_GB2312"/>
                <w:sz w:val="30"/>
                <w:szCs w:val="30"/>
              </w:rPr>
            </w:pPr>
            <w:r>
              <w:rPr>
                <w:rFonts w:ascii="仿宋_GB2312" w:eastAsia="仿宋_GB2312" w:hAnsi="Calibri" w:cs="仿宋_GB2312" w:hint="eastAsia"/>
                <w:sz w:val="30"/>
                <w:szCs w:val="30"/>
              </w:rPr>
              <w:t>13</w:t>
            </w:r>
            <w:r w:rsidR="00AF74BC">
              <w:rPr>
                <w:rFonts w:ascii="仿宋_GB2312" w:eastAsia="仿宋_GB2312" w:hAnsi="Calibri" w:cs="仿宋_GB2312" w:hint="eastAsia"/>
                <w:sz w:val="30"/>
                <w:szCs w:val="30"/>
              </w:rPr>
              <w:t>4.17</w:t>
            </w:r>
          </w:p>
        </w:tc>
        <w:tc>
          <w:tcPr>
            <w:tcW w:w="1085"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55.27</w:t>
            </w:r>
          </w:p>
        </w:tc>
        <w:tc>
          <w:tcPr>
            <w:tcW w:w="1085"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26.02</w:t>
            </w:r>
          </w:p>
        </w:tc>
        <w:tc>
          <w:tcPr>
            <w:tcW w:w="1266" w:type="dxa"/>
            <w:vAlign w:val="center"/>
          </w:tcPr>
          <w:p w:rsidR="002B598E" w:rsidRPr="002B598E" w:rsidRDefault="00AF74BC" w:rsidP="002B598E">
            <w:pPr>
              <w:jc w:val="center"/>
              <w:rPr>
                <w:rFonts w:ascii="仿宋_GB2312" w:eastAsia="仿宋_GB2312" w:hAnsi="Calibri" w:cs="仿宋_GB2312"/>
                <w:sz w:val="30"/>
                <w:szCs w:val="30"/>
              </w:rPr>
            </w:pPr>
            <w:r>
              <w:rPr>
                <w:rFonts w:ascii="仿宋_GB2312" w:eastAsia="仿宋_GB2312" w:hAnsi="Calibri" w:cs="仿宋_GB2312" w:hint="eastAsia"/>
                <w:sz w:val="30"/>
                <w:szCs w:val="30"/>
              </w:rPr>
              <w:t>1210.60</w:t>
            </w:r>
          </w:p>
        </w:tc>
      </w:tr>
    </w:tbl>
    <w:p w:rsidR="005C2D2D" w:rsidRPr="00857B64" w:rsidRDefault="00745EA4" w:rsidP="00857B64">
      <w:pPr>
        <w:spacing w:line="580" w:lineRule="exact"/>
        <w:ind w:firstLineChars="200" w:firstLine="640"/>
        <w:jc w:val="left"/>
        <w:rPr>
          <w:rFonts w:ascii="仿宋_GB2312" w:eastAsia="仿宋_GB2312" w:hAnsi="宋体"/>
          <w:sz w:val="32"/>
          <w:szCs w:val="32"/>
        </w:rPr>
      </w:pPr>
      <w:r w:rsidRPr="00857B64">
        <w:rPr>
          <w:rFonts w:ascii="仿宋_GB2312" w:eastAsia="仿宋_GB2312" w:hAnsi="宋体" w:hint="eastAsia"/>
          <w:sz w:val="32"/>
          <w:szCs w:val="32"/>
        </w:rPr>
        <w:t>本市</w:t>
      </w:r>
      <w:r w:rsidR="00BE2C18" w:rsidRPr="00857B64">
        <w:rPr>
          <w:rFonts w:ascii="仿宋_GB2312" w:eastAsia="仿宋_GB2312" w:hAnsi="宋体" w:hint="eastAsia"/>
          <w:sz w:val="32"/>
          <w:szCs w:val="32"/>
        </w:rPr>
        <w:t>的大宗一般工业固废</w:t>
      </w:r>
      <w:r w:rsidRPr="00857B64">
        <w:rPr>
          <w:rFonts w:ascii="仿宋_GB2312" w:eastAsia="仿宋_GB2312" w:hAnsi="宋体" w:hint="eastAsia"/>
          <w:sz w:val="32"/>
          <w:szCs w:val="32"/>
        </w:rPr>
        <w:t>主要用于发电、</w:t>
      </w:r>
      <w:r w:rsidR="009E647A">
        <w:rPr>
          <w:rFonts w:ascii="仿宋_GB2312" w:eastAsia="仿宋_GB2312" w:hAnsi="宋体" w:hint="eastAsia"/>
          <w:sz w:val="32"/>
          <w:szCs w:val="32"/>
        </w:rPr>
        <w:t>制</w:t>
      </w:r>
      <w:r w:rsidR="00BE2C18" w:rsidRPr="00857B64">
        <w:rPr>
          <w:rFonts w:ascii="仿宋_GB2312" w:eastAsia="仿宋_GB2312" w:hAnsi="宋体" w:hint="eastAsia"/>
          <w:sz w:val="32"/>
          <w:szCs w:val="32"/>
        </w:rPr>
        <w:t>砖及水泥等建材原料等。</w:t>
      </w:r>
    </w:p>
    <w:p w:rsidR="00EE1D20" w:rsidRDefault="00EE1D20" w:rsidP="00857B64">
      <w:pPr>
        <w:spacing w:line="580" w:lineRule="exact"/>
        <w:ind w:firstLineChars="200" w:firstLine="643"/>
        <w:jc w:val="left"/>
        <w:rPr>
          <w:rFonts w:ascii="楷体_GB2312" w:eastAsia="楷体_GB2312"/>
          <w:b/>
          <w:sz w:val="32"/>
          <w:szCs w:val="32"/>
        </w:rPr>
      </w:pPr>
    </w:p>
    <w:p w:rsidR="00BE2C18" w:rsidRPr="00100321" w:rsidRDefault="00BE2C18" w:rsidP="00857B64">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（三）主要产生企业。</w:t>
      </w:r>
    </w:p>
    <w:p w:rsidR="00BE2C18" w:rsidRPr="00F41DE6" w:rsidRDefault="00BE2C18" w:rsidP="00857B64">
      <w:pPr>
        <w:spacing w:line="580" w:lineRule="exact"/>
        <w:ind w:firstLineChars="200" w:firstLine="640"/>
        <w:jc w:val="left"/>
        <w:rPr>
          <w:rFonts w:ascii="仿宋_GB2312" w:eastAsia="仿宋_GB2312" w:hAnsi="宋体"/>
          <w:sz w:val="32"/>
          <w:szCs w:val="32"/>
        </w:rPr>
      </w:pPr>
      <w:r w:rsidRPr="00857B64">
        <w:rPr>
          <w:rFonts w:ascii="仿宋_GB2312" w:eastAsia="仿宋_GB2312" w:hAnsi="宋体" w:hint="eastAsia"/>
          <w:sz w:val="32"/>
          <w:szCs w:val="32"/>
        </w:rPr>
        <w:t>202</w:t>
      </w:r>
      <w:r w:rsidR="00AF74BC">
        <w:rPr>
          <w:rFonts w:ascii="仿宋_GB2312" w:eastAsia="仿宋_GB2312" w:hAnsi="宋体" w:hint="eastAsia"/>
          <w:sz w:val="32"/>
          <w:szCs w:val="32"/>
        </w:rPr>
        <w:t>2</w:t>
      </w:r>
      <w:r w:rsidRPr="00857B64">
        <w:rPr>
          <w:rFonts w:ascii="仿宋_GB2312" w:eastAsia="仿宋_GB2312" w:hAnsi="宋体" w:hint="eastAsia"/>
          <w:sz w:val="32"/>
          <w:szCs w:val="32"/>
        </w:rPr>
        <w:t>年，本市一般工业固体废物产生量前5位的企业见表3,其产生量合</w:t>
      </w:r>
      <w:r w:rsidRPr="00F41DE6">
        <w:rPr>
          <w:rFonts w:ascii="仿宋_GB2312" w:eastAsia="仿宋_GB2312" w:hAnsi="宋体" w:hint="eastAsia"/>
          <w:sz w:val="32"/>
          <w:szCs w:val="32"/>
        </w:rPr>
        <w:t>计</w:t>
      </w:r>
      <w:r w:rsidR="00A22227" w:rsidRPr="00F41DE6">
        <w:rPr>
          <w:rFonts w:ascii="仿宋_GB2312" w:eastAsia="仿宋_GB2312" w:hAnsi="宋体" w:hint="eastAsia"/>
          <w:sz w:val="32"/>
          <w:szCs w:val="32"/>
        </w:rPr>
        <w:t>705.52</w:t>
      </w:r>
      <w:r w:rsidRPr="00F41DE6">
        <w:rPr>
          <w:rFonts w:ascii="仿宋_GB2312" w:eastAsia="仿宋_GB2312" w:hAnsi="宋体" w:hint="eastAsia"/>
          <w:sz w:val="32"/>
          <w:szCs w:val="32"/>
        </w:rPr>
        <w:t>万吨，占一般工业固体废物总量的</w:t>
      </w:r>
      <w:r w:rsidR="00A22227" w:rsidRPr="00F41DE6">
        <w:rPr>
          <w:rFonts w:ascii="仿宋_GB2312" w:eastAsia="仿宋_GB2312" w:hAnsi="宋体" w:hint="eastAsia"/>
          <w:sz w:val="32"/>
          <w:szCs w:val="32"/>
        </w:rPr>
        <w:t>53.34</w:t>
      </w:r>
      <w:r w:rsidRPr="00F41DE6">
        <w:rPr>
          <w:rFonts w:ascii="仿宋_GB2312" w:eastAsia="仿宋_GB2312" w:hAnsi="宋体" w:hint="eastAsia"/>
          <w:sz w:val="32"/>
          <w:szCs w:val="32"/>
        </w:rPr>
        <w:t>%。</w:t>
      </w:r>
    </w:p>
    <w:p w:rsidR="00BE2C18" w:rsidRPr="00857B64" w:rsidRDefault="00BE2C18" w:rsidP="00857B64">
      <w:pPr>
        <w:spacing w:line="580" w:lineRule="exact"/>
        <w:ind w:firstLineChars="200" w:firstLine="643"/>
        <w:jc w:val="left"/>
        <w:rPr>
          <w:rFonts w:ascii="仿宋_GB2312" w:eastAsia="仿宋_GB2312" w:hAnsi="宋体"/>
          <w:b/>
          <w:bCs/>
          <w:sz w:val="32"/>
          <w:szCs w:val="32"/>
        </w:rPr>
      </w:pPr>
      <w:r w:rsidRPr="00857B64">
        <w:rPr>
          <w:rFonts w:ascii="仿宋_GB2312" w:eastAsia="仿宋_GB2312" w:hAnsi="宋体" w:hint="eastAsia"/>
          <w:b/>
          <w:bCs/>
          <w:sz w:val="32"/>
          <w:szCs w:val="32"/>
        </w:rPr>
        <w:t>表3 202</w:t>
      </w:r>
      <w:r w:rsidR="00373C79">
        <w:rPr>
          <w:rFonts w:ascii="仿宋_GB2312" w:eastAsia="仿宋_GB2312" w:hAnsi="宋体" w:hint="eastAsia"/>
          <w:b/>
          <w:bCs/>
          <w:sz w:val="32"/>
          <w:szCs w:val="32"/>
        </w:rPr>
        <w:t>2</w:t>
      </w:r>
      <w:r w:rsidRPr="00857B64">
        <w:rPr>
          <w:rFonts w:ascii="仿宋_GB2312" w:eastAsia="仿宋_GB2312" w:hAnsi="宋体" w:hint="eastAsia"/>
          <w:b/>
          <w:bCs/>
          <w:sz w:val="32"/>
          <w:szCs w:val="32"/>
        </w:rPr>
        <w:t>年一般工业固体废物前5名产生企业</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81"/>
        <w:gridCol w:w="2127"/>
        <w:gridCol w:w="1290"/>
        <w:gridCol w:w="1689"/>
        <w:gridCol w:w="1330"/>
        <w:gridCol w:w="1411"/>
      </w:tblGrid>
      <w:tr w:rsidR="00CE0ECB" w:rsidRPr="00EE1D20" w:rsidTr="00E0233F">
        <w:tc>
          <w:tcPr>
            <w:tcW w:w="781" w:type="dxa"/>
            <w:vAlign w:val="center"/>
          </w:tcPr>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lastRenderedPageBreak/>
              <w:t>序号</w:t>
            </w:r>
          </w:p>
        </w:tc>
        <w:tc>
          <w:tcPr>
            <w:tcW w:w="2127" w:type="dxa"/>
            <w:vAlign w:val="center"/>
          </w:tcPr>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t>企业名称</w:t>
            </w:r>
          </w:p>
        </w:tc>
        <w:tc>
          <w:tcPr>
            <w:tcW w:w="1290" w:type="dxa"/>
            <w:vAlign w:val="center"/>
          </w:tcPr>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t>产生量</w:t>
            </w:r>
          </w:p>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t>（万吨）</w:t>
            </w:r>
          </w:p>
        </w:tc>
        <w:tc>
          <w:tcPr>
            <w:tcW w:w="1689" w:type="dxa"/>
            <w:vAlign w:val="center"/>
          </w:tcPr>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t>综合利用量（万吨）</w:t>
            </w:r>
          </w:p>
        </w:tc>
        <w:tc>
          <w:tcPr>
            <w:tcW w:w="1330" w:type="dxa"/>
            <w:vAlign w:val="center"/>
          </w:tcPr>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t>处置量</w:t>
            </w:r>
          </w:p>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t>（万吨）</w:t>
            </w:r>
          </w:p>
        </w:tc>
        <w:tc>
          <w:tcPr>
            <w:tcW w:w="1411" w:type="dxa"/>
            <w:vAlign w:val="center"/>
          </w:tcPr>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t>贮存量</w:t>
            </w:r>
          </w:p>
          <w:p w:rsidR="00CE0ECB" w:rsidRPr="00EE1D20" w:rsidRDefault="00CE0ECB" w:rsidP="00EE1D20">
            <w:pPr>
              <w:spacing w:line="400" w:lineRule="exact"/>
              <w:jc w:val="center"/>
              <w:rPr>
                <w:rFonts w:ascii="宋体" w:eastAsia="宋体" w:hAnsi="宋体"/>
                <w:sz w:val="30"/>
                <w:szCs w:val="30"/>
              </w:rPr>
            </w:pPr>
            <w:r w:rsidRPr="00EE1D20">
              <w:rPr>
                <w:rFonts w:ascii="宋体" w:eastAsia="宋体" w:hAnsi="宋体" w:hint="eastAsia"/>
                <w:sz w:val="30"/>
                <w:szCs w:val="30"/>
              </w:rPr>
              <w:t>（万吨）</w:t>
            </w:r>
          </w:p>
        </w:tc>
      </w:tr>
      <w:tr w:rsidR="00CE0ECB" w:rsidRPr="00BE2C18" w:rsidTr="00E0233F">
        <w:tc>
          <w:tcPr>
            <w:tcW w:w="781" w:type="dxa"/>
            <w:vAlign w:val="center"/>
          </w:tcPr>
          <w:p w:rsidR="00CE0ECB" w:rsidRPr="000336F2" w:rsidRDefault="00CE0ECB" w:rsidP="00CE0ECB">
            <w:pPr>
              <w:spacing w:line="40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1</w:t>
            </w:r>
          </w:p>
        </w:tc>
        <w:tc>
          <w:tcPr>
            <w:tcW w:w="2127" w:type="dxa"/>
          </w:tcPr>
          <w:p w:rsidR="00CE0ECB" w:rsidRPr="00BE2C18" w:rsidRDefault="00002E09" w:rsidP="00BE2C18">
            <w:pPr>
              <w:spacing w:line="400" w:lineRule="exact"/>
              <w:jc w:val="center"/>
              <w:rPr>
                <w:rFonts w:ascii="仿宋_GB2312" w:eastAsia="仿宋_GB2312" w:hAnsi="Calibri" w:cs="Times New Roman"/>
                <w:spacing w:val="-24"/>
                <w:sz w:val="30"/>
                <w:szCs w:val="30"/>
              </w:rPr>
            </w:pPr>
            <w:r w:rsidRPr="000336F2">
              <w:rPr>
                <w:rFonts w:ascii="仿宋_GB2312" w:eastAsia="仿宋_GB2312" w:hAnsi="Calibri" w:cs="仿宋_GB2312" w:hint="eastAsia"/>
                <w:sz w:val="30"/>
                <w:szCs w:val="30"/>
              </w:rPr>
              <w:t>临涣中利发电有限公司(淮北涣城发电有限公司）</w:t>
            </w:r>
          </w:p>
        </w:tc>
        <w:tc>
          <w:tcPr>
            <w:tcW w:w="129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231.39</w:t>
            </w:r>
          </w:p>
        </w:tc>
        <w:tc>
          <w:tcPr>
            <w:tcW w:w="1689"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151.55</w:t>
            </w:r>
          </w:p>
        </w:tc>
        <w:tc>
          <w:tcPr>
            <w:tcW w:w="133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0.17</w:t>
            </w:r>
          </w:p>
        </w:tc>
        <w:tc>
          <w:tcPr>
            <w:tcW w:w="1411"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121.02</w:t>
            </w:r>
          </w:p>
        </w:tc>
      </w:tr>
      <w:tr w:rsidR="00CE0ECB" w:rsidRPr="00BE2C18" w:rsidTr="00E0233F">
        <w:tc>
          <w:tcPr>
            <w:tcW w:w="781" w:type="dxa"/>
            <w:vAlign w:val="center"/>
          </w:tcPr>
          <w:p w:rsidR="00CE0ECB" w:rsidRPr="000336F2" w:rsidRDefault="00CE0ECB" w:rsidP="00CE0ECB">
            <w:pPr>
              <w:spacing w:line="4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2</w:t>
            </w:r>
          </w:p>
        </w:tc>
        <w:tc>
          <w:tcPr>
            <w:tcW w:w="2127" w:type="dxa"/>
          </w:tcPr>
          <w:p w:rsidR="00CE0ECB" w:rsidRPr="00BE2C18" w:rsidRDefault="00002E09" w:rsidP="00BE2C18">
            <w:pPr>
              <w:spacing w:line="400" w:lineRule="exact"/>
              <w:jc w:val="center"/>
              <w:rPr>
                <w:rFonts w:ascii="仿宋_GB2312" w:eastAsia="仿宋_GB2312" w:hAnsi="Calibri" w:cs="Times New Roman"/>
                <w:sz w:val="30"/>
                <w:szCs w:val="30"/>
              </w:rPr>
            </w:pPr>
            <w:r w:rsidRPr="000336F2">
              <w:rPr>
                <w:rFonts w:ascii="仿宋_GB2312" w:eastAsia="仿宋_GB2312" w:hAnsi="Calibri" w:cs="仿宋_GB2312" w:hint="eastAsia"/>
                <w:spacing w:val="-24"/>
                <w:sz w:val="30"/>
                <w:szCs w:val="30"/>
              </w:rPr>
              <w:t>淮北矿业股份有限公司临涣选煤厂</w:t>
            </w:r>
          </w:p>
        </w:tc>
        <w:tc>
          <w:tcPr>
            <w:tcW w:w="129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220.62</w:t>
            </w:r>
          </w:p>
        </w:tc>
        <w:tc>
          <w:tcPr>
            <w:tcW w:w="1689"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220.62</w:t>
            </w:r>
          </w:p>
        </w:tc>
        <w:tc>
          <w:tcPr>
            <w:tcW w:w="133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w:t>
            </w:r>
          </w:p>
        </w:tc>
        <w:tc>
          <w:tcPr>
            <w:tcW w:w="1411"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w:t>
            </w:r>
          </w:p>
        </w:tc>
      </w:tr>
      <w:tr w:rsidR="00002E09" w:rsidRPr="00BE2C18" w:rsidTr="00E0233F">
        <w:tc>
          <w:tcPr>
            <w:tcW w:w="781" w:type="dxa"/>
            <w:vAlign w:val="center"/>
          </w:tcPr>
          <w:p w:rsidR="00002E09" w:rsidRDefault="00002E09" w:rsidP="00CE0ECB">
            <w:pPr>
              <w:spacing w:line="4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3</w:t>
            </w:r>
          </w:p>
        </w:tc>
        <w:tc>
          <w:tcPr>
            <w:tcW w:w="2127" w:type="dxa"/>
          </w:tcPr>
          <w:p w:rsidR="00002E09" w:rsidRPr="000336F2" w:rsidRDefault="00002E09" w:rsidP="00BE2C18">
            <w:pPr>
              <w:spacing w:line="4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大唐安徽发电有限公司淮北发电分公司</w:t>
            </w:r>
          </w:p>
        </w:tc>
        <w:tc>
          <w:tcPr>
            <w:tcW w:w="1290" w:type="dxa"/>
            <w:vAlign w:val="center"/>
          </w:tcPr>
          <w:p w:rsidR="00002E09"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90.48</w:t>
            </w:r>
          </w:p>
        </w:tc>
        <w:tc>
          <w:tcPr>
            <w:tcW w:w="1689" w:type="dxa"/>
            <w:vAlign w:val="center"/>
          </w:tcPr>
          <w:p w:rsidR="00002E09"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90.48</w:t>
            </w:r>
          </w:p>
        </w:tc>
        <w:tc>
          <w:tcPr>
            <w:tcW w:w="1330" w:type="dxa"/>
            <w:vAlign w:val="center"/>
          </w:tcPr>
          <w:p w:rsidR="00002E09"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w:t>
            </w:r>
          </w:p>
        </w:tc>
        <w:tc>
          <w:tcPr>
            <w:tcW w:w="1411" w:type="dxa"/>
            <w:vAlign w:val="center"/>
          </w:tcPr>
          <w:p w:rsidR="00002E09"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w:t>
            </w:r>
          </w:p>
        </w:tc>
      </w:tr>
      <w:tr w:rsidR="00CE0ECB" w:rsidRPr="00BE2C18" w:rsidTr="00E0233F">
        <w:tc>
          <w:tcPr>
            <w:tcW w:w="781" w:type="dxa"/>
            <w:vAlign w:val="center"/>
          </w:tcPr>
          <w:p w:rsidR="00CE0ECB" w:rsidRPr="000336F2" w:rsidRDefault="00002E09" w:rsidP="00CE0ECB">
            <w:pPr>
              <w:spacing w:line="4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4</w:t>
            </w:r>
          </w:p>
        </w:tc>
        <w:tc>
          <w:tcPr>
            <w:tcW w:w="2127" w:type="dxa"/>
          </w:tcPr>
          <w:p w:rsidR="00CE0ECB" w:rsidRPr="00BE2C18" w:rsidRDefault="00CE0ECB" w:rsidP="00BE2C18">
            <w:pPr>
              <w:spacing w:line="400" w:lineRule="exact"/>
              <w:jc w:val="center"/>
              <w:rPr>
                <w:rFonts w:ascii="仿宋_GB2312" w:eastAsia="仿宋_GB2312" w:hAnsi="Calibri" w:cs="Times New Roman"/>
                <w:sz w:val="30"/>
                <w:szCs w:val="30"/>
              </w:rPr>
            </w:pPr>
            <w:r w:rsidRPr="000336F2">
              <w:rPr>
                <w:rFonts w:ascii="仿宋_GB2312" w:eastAsia="仿宋_GB2312" w:hAnsi="Calibri" w:cs="仿宋_GB2312" w:hint="eastAsia"/>
                <w:sz w:val="30"/>
                <w:szCs w:val="30"/>
              </w:rPr>
              <w:t>安徽恒源煤电股份有限公司任楼煤矿</w:t>
            </w:r>
          </w:p>
        </w:tc>
        <w:tc>
          <w:tcPr>
            <w:tcW w:w="129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82.48</w:t>
            </w:r>
          </w:p>
        </w:tc>
        <w:tc>
          <w:tcPr>
            <w:tcW w:w="1689"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82.48</w:t>
            </w:r>
          </w:p>
        </w:tc>
        <w:tc>
          <w:tcPr>
            <w:tcW w:w="133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w:t>
            </w:r>
          </w:p>
        </w:tc>
        <w:tc>
          <w:tcPr>
            <w:tcW w:w="1411"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w:t>
            </w:r>
          </w:p>
        </w:tc>
      </w:tr>
      <w:tr w:rsidR="00CE0ECB" w:rsidRPr="00BE2C18" w:rsidTr="00E0233F">
        <w:tc>
          <w:tcPr>
            <w:tcW w:w="781" w:type="dxa"/>
            <w:vAlign w:val="center"/>
          </w:tcPr>
          <w:p w:rsidR="00CE0ECB" w:rsidRPr="000336F2" w:rsidRDefault="00002E09" w:rsidP="00CE0ECB">
            <w:pPr>
              <w:spacing w:line="4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5</w:t>
            </w:r>
          </w:p>
        </w:tc>
        <w:tc>
          <w:tcPr>
            <w:tcW w:w="2127" w:type="dxa"/>
          </w:tcPr>
          <w:p w:rsidR="00CE0ECB" w:rsidRPr="00BE2C18" w:rsidRDefault="009714FB" w:rsidP="00BE2C18">
            <w:pPr>
              <w:spacing w:line="400" w:lineRule="exact"/>
              <w:jc w:val="center"/>
              <w:rPr>
                <w:rFonts w:ascii="仿宋_GB2312" w:eastAsia="仿宋_GB2312" w:hAnsi="Calibri" w:cs="Times New Roman"/>
                <w:sz w:val="30"/>
                <w:szCs w:val="30"/>
              </w:rPr>
            </w:pPr>
            <w:r>
              <w:rPr>
                <w:rFonts w:ascii="仿宋_GB2312" w:eastAsia="仿宋_GB2312" w:hAnsi="Calibri" w:cs="Times New Roman"/>
                <w:sz w:val="30"/>
                <w:szCs w:val="30"/>
              </w:rPr>
              <w:t>淮北申能发电有限公司</w:t>
            </w:r>
          </w:p>
        </w:tc>
        <w:tc>
          <w:tcPr>
            <w:tcW w:w="129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80.55</w:t>
            </w:r>
          </w:p>
        </w:tc>
        <w:tc>
          <w:tcPr>
            <w:tcW w:w="1689"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80.55</w:t>
            </w:r>
          </w:p>
        </w:tc>
        <w:tc>
          <w:tcPr>
            <w:tcW w:w="133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w:t>
            </w:r>
          </w:p>
        </w:tc>
        <w:tc>
          <w:tcPr>
            <w:tcW w:w="1411"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w:t>
            </w:r>
          </w:p>
        </w:tc>
      </w:tr>
      <w:tr w:rsidR="00CE0ECB" w:rsidRPr="00BE2C18" w:rsidTr="00E0233F">
        <w:tc>
          <w:tcPr>
            <w:tcW w:w="2908" w:type="dxa"/>
            <w:gridSpan w:val="2"/>
            <w:vAlign w:val="center"/>
          </w:tcPr>
          <w:p w:rsidR="00CE0ECB" w:rsidRPr="000336F2" w:rsidRDefault="00CE0ECB" w:rsidP="00CE0ECB">
            <w:pPr>
              <w:spacing w:line="4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合计</w:t>
            </w:r>
          </w:p>
        </w:tc>
        <w:tc>
          <w:tcPr>
            <w:tcW w:w="1290" w:type="dxa"/>
            <w:vAlign w:val="center"/>
          </w:tcPr>
          <w:p w:rsidR="00CE0ECB"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705.52</w:t>
            </w:r>
          </w:p>
        </w:tc>
        <w:tc>
          <w:tcPr>
            <w:tcW w:w="1689" w:type="dxa"/>
            <w:vAlign w:val="center"/>
          </w:tcPr>
          <w:p w:rsidR="00CE0ECB"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625.68</w:t>
            </w:r>
          </w:p>
        </w:tc>
        <w:tc>
          <w:tcPr>
            <w:tcW w:w="1330"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0.17</w:t>
            </w:r>
          </w:p>
        </w:tc>
        <w:tc>
          <w:tcPr>
            <w:tcW w:w="1411" w:type="dxa"/>
            <w:vAlign w:val="center"/>
          </w:tcPr>
          <w:p w:rsidR="00CE0ECB" w:rsidRPr="00BE2C18" w:rsidRDefault="009714FB" w:rsidP="00BE2C18">
            <w:pPr>
              <w:jc w:val="center"/>
              <w:rPr>
                <w:rFonts w:ascii="仿宋_GB2312" w:eastAsia="仿宋_GB2312" w:hAnsi="Calibri" w:cs="仿宋_GB2312"/>
                <w:sz w:val="30"/>
                <w:szCs w:val="30"/>
              </w:rPr>
            </w:pPr>
            <w:r>
              <w:rPr>
                <w:rFonts w:ascii="仿宋_GB2312" w:eastAsia="仿宋_GB2312" w:hAnsi="Calibri" w:cs="仿宋_GB2312" w:hint="eastAsia"/>
                <w:sz w:val="30"/>
                <w:szCs w:val="30"/>
              </w:rPr>
              <w:t>121.02</w:t>
            </w:r>
          </w:p>
        </w:tc>
      </w:tr>
    </w:tbl>
    <w:p w:rsidR="00BE2C18" w:rsidRPr="00857B64" w:rsidRDefault="00CE0ECB" w:rsidP="00857B64">
      <w:pPr>
        <w:spacing w:line="580" w:lineRule="exact"/>
        <w:ind w:firstLineChars="200" w:firstLine="640"/>
        <w:jc w:val="left"/>
        <w:rPr>
          <w:rFonts w:ascii="仿宋_GB2312" w:eastAsia="仿宋_GB2312" w:hAnsi="宋体"/>
          <w:sz w:val="32"/>
          <w:szCs w:val="32"/>
        </w:rPr>
      </w:pPr>
      <w:r w:rsidRPr="00857B64">
        <w:rPr>
          <w:rFonts w:ascii="仿宋_GB2312" w:eastAsia="仿宋_GB2312" w:hAnsi="宋体" w:hint="eastAsia"/>
          <w:sz w:val="32"/>
          <w:szCs w:val="32"/>
        </w:rPr>
        <w:t>注：“综合利用量”“处置量”含综合利用、处置往年贮存量</w:t>
      </w:r>
    </w:p>
    <w:p w:rsidR="00EE1D20" w:rsidRDefault="00EE1D20" w:rsidP="00857B64">
      <w:pPr>
        <w:spacing w:line="580" w:lineRule="exact"/>
        <w:ind w:firstLineChars="200" w:firstLine="640"/>
        <w:jc w:val="left"/>
        <w:rPr>
          <w:rFonts w:ascii="黑体" w:eastAsia="黑体" w:hAnsi="黑体"/>
          <w:sz w:val="32"/>
          <w:szCs w:val="32"/>
        </w:rPr>
      </w:pPr>
    </w:p>
    <w:p w:rsidR="00B01EF4" w:rsidRPr="000F2B97" w:rsidRDefault="000F0F66" w:rsidP="000F2B97">
      <w:pPr>
        <w:spacing w:line="580" w:lineRule="exact"/>
        <w:ind w:firstLineChars="200" w:firstLine="640"/>
        <w:jc w:val="left"/>
        <w:rPr>
          <w:rFonts w:ascii="黑体" w:eastAsia="黑体" w:hAnsi="黑体"/>
          <w:sz w:val="32"/>
          <w:szCs w:val="32"/>
        </w:rPr>
      </w:pPr>
      <w:r w:rsidRPr="000F2B97">
        <w:rPr>
          <w:rFonts w:ascii="黑体" w:eastAsia="黑体" w:hAnsi="黑体" w:hint="eastAsia"/>
          <w:sz w:val="32"/>
          <w:szCs w:val="32"/>
        </w:rPr>
        <w:t>二、</w:t>
      </w:r>
      <w:r w:rsidR="00B01EF4" w:rsidRPr="000F2B97">
        <w:rPr>
          <w:rFonts w:ascii="黑体" w:eastAsia="黑体" w:hAnsi="黑体" w:hint="eastAsia"/>
          <w:sz w:val="32"/>
          <w:szCs w:val="32"/>
        </w:rPr>
        <w:t>生活垃圾、有害垃圾、餐厨垃圾处置情况</w:t>
      </w:r>
    </w:p>
    <w:p w:rsidR="00B01EF4" w:rsidRDefault="00B01EF4" w:rsidP="00B01EF4">
      <w:pPr>
        <w:spacing w:line="580" w:lineRule="exact"/>
        <w:ind w:firstLineChars="200" w:firstLine="643"/>
        <w:jc w:val="left"/>
        <w:rPr>
          <w:rFonts w:ascii="楷体_GB2312" w:eastAsia="楷体_GB2312"/>
          <w:b/>
          <w:sz w:val="32"/>
          <w:szCs w:val="32"/>
        </w:rPr>
      </w:pPr>
      <w:r w:rsidRPr="00B01EF4">
        <w:rPr>
          <w:rFonts w:ascii="楷体_GB2312" w:eastAsia="楷体_GB2312" w:hint="eastAsia"/>
          <w:b/>
          <w:sz w:val="32"/>
          <w:szCs w:val="32"/>
        </w:rPr>
        <w:t xml:space="preserve">(一)产生与处理情况: </w:t>
      </w:r>
    </w:p>
    <w:p w:rsidR="00B01EF4" w:rsidRPr="00B01EF4" w:rsidRDefault="00B01EF4" w:rsidP="00B01EF4">
      <w:pPr>
        <w:spacing w:line="580" w:lineRule="exact"/>
        <w:ind w:firstLineChars="200" w:firstLine="640"/>
        <w:jc w:val="left"/>
        <w:rPr>
          <w:rFonts w:ascii="仿宋_GB2312" w:eastAsia="仿宋_GB2312"/>
          <w:sz w:val="32"/>
          <w:szCs w:val="32"/>
        </w:rPr>
      </w:pPr>
      <w:r w:rsidRPr="00B01EF4">
        <w:rPr>
          <w:rFonts w:ascii="仿宋_GB2312" w:eastAsia="仿宋_GB2312" w:hint="eastAsia"/>
          <w:sz w:val="32"/>
          <w:szCs w:val="32"/>
        </w:rPr>
        <w:t>2022 年淮北市城乡共产生生活垃圾 53.73 万吨，全部进行无害化处置，无害化处理量 53.73万吨。</w:t>
      </w:r>
    </w:p>
    <w:p w:rsidR="00B01EF4" w:rsidRDefault="00B01EF4" w:rsidP="00B01EF4">
      <w:pPr>
        <w:spacing w:line="580" w:lineRule="exact"/>
        <w:ind w:firstLineChars="200" w:firstLine="643"/>
        <w:jc w:val="left"/>
        <w:rPr>
          <w:rFonts w:ascii="楷体_GB2312" w:eastAsia="楷体_GB2312"/>
          <w:b/>
          <w:sz w:val="32"/>
          <w:szCs w:val="32"/>
        </w:rPr>
      </w:pPr>
      <w:r w:rsidRPr="00B01EF4">
        <w:rPr>
          <w:rFonts w:ascii="楷体_GB2312" w:eastAsia="楷体_GB2312" w:hint="eastAsia"/>
          <w:b/>
          <w:sz w:val="32"/>
          <w:szCs w:val="32"/>
        </w:rPr>
        <w:t>(二)处理能力:</w:t>
      </w:r>
    </w:p>
    <w:p w:rsidR="00B01EF4" w:rsidRPr="00B01EF4" w:rsidRDefault="00B01EF4" w:rsidP="00B01EF4">
      <w:pPr>
        <w:spacing w:line="580" w:lineRule="exact"/>
        <w:ind w:firstLineChars="200" w:firstLine="640"/>
        <w:jc w:val="left"/>
        <w:rPr>
          <w:rFonts w:ascii="仿宋_GB2312" w:eastAsia="仿宋_GB2312"/>
          <w:sz w:val="32"/>
          <w:szCs w:val="32"/>
        </w:rPr>
      </w:pPr>
      <w:r w:rsidRPr="00B01EF4">
        <w:rPr>
          <w:rFonts w:ascii="仿宋_GB2312" w:eastAsia="仿宋_GB2312" w:hint="eastAsia"/>
          <w:sz w:val="32"/>
          <w:szCs w:val="32"/>
        </w:rPr>
        <w:t>淮北市生活垃圾无害化处理能力 2850吨/日，其中旺能电厂处理能力 1500吨/日，填埋场 1200 吨/日 (应急处理，</w:t>
      </w:r>
      <w:r w:rsidRPr="00B01EF4">
        <w:rPr>
          <w:rFonts w:ascii="仿宋_GB2312" w:eastAsia="仿宋_GB2312" w:hint="eastAsia"/>
          <w:sz w:val="32"/>
          <w:szCs w:val="32"/>
        </w:rPr>
        <w:lastRenderedPageBreak/>
        <w:t>全年考虑一个月)，餐厨厂</w:t>
      </w:r>
      <w:r>
        <w:rPr>
          <w:rFonts w:ascii="仿宋_GB2312" w:eastAsia="仿宋_GB2312" w:hint="eastAsia"/>
          <w:sz w:val="32"/>
          <w:szCs w:val="32"/>
        </w:rPr>
        <w:t>150</w:t>
      </w:r>
      <w:r w:rsidRPr="00B01EF4">
        <w:rPr>
          <w:rFonts w:ascii="仿宋_GB2312" w:eastAsia="仿宋_GB2312" w:hint="eastAsia"/>
          <w:sz w:val="32"/>
          <w:szCs w:val="32"/>
        </w:rPr>
        <w:t>吨/日。</w:t>
      </w:r>
    </w:p>
    <w:p w:rsidR="00B01EF4" w:rsidRDefault="00B01EF4" w:rsidP="00B01EF4">
      <w:pPr>
        <w:spacing w:line="580" w:lineRule="exact"/>
        <w:ind w:firstLineChars="200" w:firstLine="643"/>
        <w:jc w:val="left"/>
        <w:rPr>
          <w:rFonts w:ascii="楷体_GB2312" w:eastAsia="楷体_GB2312"/>
          <w:b/>
          <w:sz w:val="32"/>
          <w:szCs w:val="32"/>
        </w:rPr>
      </w:pPr>
      <w:r w:rsidRPr="00B01EF4">
        <w:rPr>
          <w:rFonts w:ascii="楷体_GB2312" w:eastAsia="楷体_GB2312" w:hint="eastAsia"/>
          <w:b/>
          <w:sz w:val="32"/>
          <w:szCs w:val="32"/>
        </w:rPr>
        <w:t>(三)生活源再生资源回收情况</w:t>
      </w:r>
    </w:p>
    <w:p w:rsidR="00B01EF4" w:rsidRPr="00B01EF4" w:rsidRDefault="00B01EF4" w:rsidP="00B01EF4">
      <w:pPr>
        <w:spacing w:line="580" w:lineRule="exact"/>
        <w:ind w:firstLineChars="200" w:firstLine="640"/>
        <w:jc w:val="left"/>
        <w:rPr>
          <w:rFonts w:ascii="仿宋_GB2312" w:eastAsia="仿宋_GB2312"/>
          <w:sz w:val="32"/>
          <w:szCs w:val="32"/>
        </w:rPr>
      </w:pPr>
      <w:r w:rsidRPr="00B01EF4">
        <w:rPr>
          <w:rFonts w:ascii="仿宋_GB2312" w:eastAsia="仿宋_GB2312" w:hint="eastAsia"/>
          <w:sz w:val="32"/>
          <w:szCs w:val="32"/>
        </w:rPr>
        <w:t>2022 年全市再生资源回收量共计约 154321.87 吨，该数据包括市商务局提供回收网点数据与各县区分拣中心资源回收量。</w:t>
      </w:r>
    </w:p>
    <w:p w:rsidR="00B01EF4" w:rsidRDefault="00B01EF4" w:rsidP="00B01EF4">
      <w:pPr>
        <w:spacing w:line="580" w:lineRule="exact"/>
        <w:ind w:firstLineChars="200" w:firstLine="643"/>
        <w:jc w:val="left"/>
        <w:rPr>
          <w:rFonts w:ascii="楷体_GB2312" w:eastAsia="楷体_GB2312"/>
          <w:b/>
          <w:sz w:val="32"/>
          <w:szCs w:val="32"/>
        </w:rPr>
      </w:pPr>
      <w:r w:rsidRPr="00B01EF4">
        <w:rPr>
          <w:rFonts w:ascii="楷体_GB2312" w:eastAsia="楷体_GB2312" w:hint="eastAsia"/>
          <w:b/>
          <w:sz w:val="32"/>
          <w:szCs w:val="32"/>
        </w:rPr>
        <w:t>(四) 有害垃圾集中回收情况</w:t>
      </w:r>
    </w:p>
    <w:p w:rsidR="00B01EF4" w:rsidRPr="00B01EF4" w:rsidRDefault="00B01EF4" w:rsidP="00B01EF4">
      <w:pPr>
        <w:spacing w:line="580" w:lineRule="exact"/>
        <w:ind w:firstLineChars="200" w:firstLine="640"/>
        <w:jc w:val="left"/>
        <w:rPr>
          <w:rFonts w:ascii="仿宋_GB2312" w:eastAsia="仿宋_GB2312"/>
          <w:sz w:val="32"/>
          <w:szCs w:val="32"/>
        </w:rPr>
      </w:pPr>
      <w:r w:rsidRPr="00B01EF4">
        <w:rPr>
          <w:rFonts w:ascii="仿宋_GB2312" w:eastAsia="仿宋_GB2312" w:hint="eastAsia"/>
          <w:sz w:val="32"/>
          <w:szCs w:val="32"/>
        </w:rPr>
        <w:t>截至2022年底，在烈山区位于烈青路南段路东的杨庄街道中转站改造了一处有害垃圾暂存点，中转站改造后具有有害垃圾、可回收物、大件物品存储功能，可贮存 2.5 吨左右有害垃圾</w:t>
      </w:r>
    </w:p>
    <w:p w:rsidR="00B01EF4" w:rsidRDefault="00B01EF4" w:rsidP="00B01EF4">
      <w:pPr>
        <w:spacing w:line="580" w:lineRule="exact"/>
        <w:ind w:firstLineChars="200" w:firstLine="643"/>
        <w:jc w:val="left"/>
        <w:rPr>
          <w:rFonts w:ascii="楷体_GB2312" w:eastAsia="楷体_GB2312"/>
          <w:b/>
          <w:sz w:val="32"/>
          <w:szCs w:val="32"/>
        </w:rPr>
      </w:pPr>
      <w:r w:rsidRPr="00B01EF4">
        <w:rPr>
          <w:rFonts w:ascii="楷体_GB2312" w:eastAsia="楷体_GB2312" w:hint="eastAsia"/>
          <w:b/>
          <w:sz w:val="32"/>
          <w:szCs w:val="32"/>
        </w:rPr>
        <w:t>(五)餐厨废弃油脂回收利用情况</w:t>
      </w:r>
    </w:p>
    <w:p w:rsidR="000F0F66" w:rsidRPr="00B01EF4" w:rsidRDefault="00B01EF4" w:rsidP="00B01EF4">
      <w:pPr>
        <w:spacing w:line="580" w:lineRule="exact"/>
        <w:ind w:firstLineChars="200" w:firstLine="640"/>
        <w:jc w:val="left"/>
        <w:rPr>
          <w:rFonts w:ascii="仿宋_GB2312" w:eastAsia="仿宋_GB2312" w:hAnsi="宋体"/>
          <w:sz w:val="32"/>
          <w:szCs w:val="32"/>
        </w:rPr>
      </w:pPr>
      <w:r w:rsidRPr="00B01EF4">
        <w:rPr>
          <w:rFonts w:ascii="仿宋_GB2312" w:eastAsia="仿宋_GB2312" w:hint="eastAsia"/>
          <w:sz w:val="32"/>
          <w:szCs w:val="32"/>
        </w:rPr>
        <w:t xml:space="preserve"> 2022 年共回收利用油脂982.337吨</w:t>
      </w:r>
      <w:r w:rsidR="000F0F66" w:rsidRPr="00B01EF4">
        <w:rPr>
          <w:rFonts w:ascii="仿宋_GB2312" w:eastAsia="仿宋_GB2312" w:hAnsi="宋体" w:hint="eastAsia"/>
          <w:sz w:val="32"/>
          <w:szCs w:val="32"/>
        </w:rPr>
        <w:t xml:space="preserve"> </w:t>
      </w:r>
    </w:p>
    <w:p w:rsidR="000F2B97" w:rsidRDefault="000F2B97" w:rsidP="00857B64">
      <w:pPr>
        <w:spacing w:line="580" w:lineRule="exact"/>
        <w:ind w:firstLineChars="200" w:firstLine="640"/>
        <w:jc w:val="left"/>
        <w:rPr>
          <w:rFonts w:ascii="黑体" w:eastAsia="黑体" w:hAnsi="黑体"/>
          <w:sz w:val="32"/>
          <w:szCs w:val="32"/>
        </w:rPr>
      </w:pPr>
    </w:p>
    <w:p w:rsidR="000F0F66" w:rsidRPr="00857B64" w:rsidRDefault="00857B64" w:rsidP="00857B64">
      <w:pPr>
        <w:spacing w:line="580" w:lineRule="exact"/>
        <w:ind w:firstLineChars="200" w:firstLine="640"/>
        <w:jc w:val="left"/>
        <w:rPr>
          <w:rFonts w:ascii="黑体" w:eastAsia="黑体" w:hAnsi="黑体"/>
          <w:sz w:val="32"/>
          <w:szCs w:val="32"/>
        </w:rPr>
      </w:pPr>
      <w:r w:rsidRPr="00857B64">
        <w:rPr>
          <w:rFonts w:ascii="黑体" w:eastAsia="黑体" w:hAnsi="黑体" w:hint="eastAsia"/>
          <w:sz w:val="32"/>
          <w:szCs w:val="32"/>
        </w:rPr>
        <w:t>三</w:t>
      </w:r>
      <w:r w:rsidR="000F0F66" w:rsidRPr="00857B64">
        <w:rPr>
          <w:rFonts w:ascii="黑体" w:eastAsia="黑体" w:hAnsi="黑体" w:hint="eastAsia"/>
          <w:sz w:val="32"/>
          <w:szCs w:val="32"/>
        </w:rPr>
        <w:t>、建筑垃圾</w:t>
      </w:r>
    </w:p>
    <w:p w:rsidR="000F0F66" w:rsidRPr="00100321" w:rsidRDefault="000F0F66" w:rsidP="00857B64">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（一）产生与处理情况</w:t>
      </w:r>
    </w:p>
    <w:p w:rsidR="000F2B97" w:rsidRPr="000F2B97" w:rsidRDefault="000F2B97" w:rsidP="000F2B97">
      <w:pPr>
        <w:spacing w:line="580" w:lineRule="exact"/>
        <w:ind w:firstLineChars="200" w:firstLine="640"/>
        <w:jc w:val="left"/>
        <w:rPr>
          <w:rFonts w:ascii="仿宋_GB2312" w:eastAsia="仿宋_GB2312" w:hAnsi="宋体"/>
          <w:sz w:val="32"/>
          <w:szCs w:val="32"/>
        </w:rPr>
      </w:pPr>
      <w:r w:rsidRPr="000F2B97">
        <w:rPr>
          <w:rFonts w:ascii="仿宋_GB2312" w:eastAsia="仿宋_GB2312" w:hAnsi="宋体" w:hint="eastAsia"/>
          <w:sz w:val="32"/>
          <w:szCs w:val="32"/>
        </w:rPr>
        <w:t>2022 年，全市建筑垃圾合计 443.173 万吨，其中:建筑工程垃圾 392.9657 万吨</w:t>
      </w:r>
    </w:p>
    <w:p w:rsidR="000F2B97" w:rsidRPr="000F2B97" w:rsidRDefault="000F2B97" w:rsidP="000F2B97">
      <w:pPr>
        <w:spacing w:line="580" w:lineRule="exact"/>
        <w:ind w:firstLineChars="200" w:firstLine="640"/>
        <w:jc w:val="left"/>
        <w:rPr>
          <w:rFonts w:ascii="仿宋_GB2312" w:eastAsia="仿宋_GB2312" w:hAnsi="宋体"/>
          <w:sz w:val="32"/>
          <w:szCs w:val="32"/>
        </w:rPr>
      </w:pPr>
      <w:r w:rsidRPr="000F2B97">
        <w:rPr>
          <w:rFonts w:ascii="仿宋_GB2312" w:eastAsia="仿宋_GB2312" w:hAnsi="宋体" w:hint="eastAsia"/>
          <w:sz w:val="32"/>
          <w:szCs w:val="32"/>
        </w:rPr>
        <w:t>全部用于塌陷治理、路基回填、山体修复、绿化等，利用率100%;装修、拆除工程垃圾 50.2073 万吨，其中32.5141万吨用于资源化企业再生产处置利用，资源化利用率 64.76%，17.6932 万吨用于回填、焚烧、无害化处理等。</w:t>
      </w:r>
    </w:p>
    <w:p w:rsidR="00B25384" w:rsidRPr="00100321" w:rsidRDefault="00B25384" w:rsidP="00857B64">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（二）处理处置能力</w:t>
      </w:r>
    </w:p>
    <w:p w:rsidR="000F2B97" w:rsidRPr="000F2B97" w:rsidRDefault="000F2B97" w:rsidP="000F2B97">
      <w:pPr>
        <w:spacing w:line="580" w:lineRule="exact"/>
        <w:ind w:firstLineChars="200" w:firstLine="640"/>
        <w:jc w:val="left"/>
        <w:rPr>
          <w:rFonts w:ascii="仿宋_GB2312" w:eastAsia="仿宋_GB2312" w:hAnsi="宋体"/>
          <w:b/>
          <w:bCs/>
          <w:sz w:val="32"/>
          <w:szCs w:val="32"/>
        </w:rPr>
      </w:pPr>
      <w:r w:rsidRPr="000F2B97">
        <w:rPr>
          <w:rFonts w:ascii="仿宋_GB2312" w:eastAsia="仿宋_GB2312" w:hAnsi="宋体" w:hint="eastAsia"/>
          <w:bCs/>
          <w:sz w:val="32"/>
          <w:szCs w:val="32"/>
        </w:rPr>
        <w:t xml:space="preserve">目前我市已建成运行的建筑垃圾资源化利用厂共有 2 </w:t>
      </w:r>
      <w:r w:rsidRPr="000F2B97">
        <w:rPr>
          <w:rFonts w:ascii="仿宋_GB2312" w:eastAsia="仿宋_GB2312" w:hAnsi="宋体" w:hint="eastAsia"/>
          <w:bCs/>
          <w:sz w:val="32"/>
          <w:szCs w:val="32"/>
        </w:rPr>
        <w:lastRenderedPageBreak/>
        <w:t>家:一是淮北润金环保建材科技有限公司，资源化利用设计处理能力 150 万吨/年;二是</w:t>
      </w:r>
      <w:r>
        <w:rPr>
          <w:rFonts w:ascii="仿宋_GB2312" w:eastAsia="仿宋_GB2312" w:hAnsi="宋体" w:hint="eastAsia"/>
          <w:bCs/>
          <w:sz w:val="32"/>
          <w:szCs w:val="32"/>
        </w:rPr>
        <w:t>濉</w:t>
      </w:r>
      <w:r w:rsidRPr="000F2B97">
        <w:rPr>
          <w:rFonts w:ascii="仿宋_GB2312" w:eastAsia="仿宋_GB2312" w:hAnsi="宋体" w:hint="eastAsia"/>
          <w:bCs/>
          <w:sz w:val="32"/>
          <w:szCs w:val="32"/>
        </w:rPr>
        <w:t>溪县金元再生资源利用有限公司，资源化利用设计处理能力200 万吨/年;合计处理能力为 350 万吨/年。</w:t>
      </w:r>
    </w:p>
    <w:p w:rsidR="00B25384" w:rsidRPr="00BF3384" w:rsidRDefault="00B25384" w:rsidP="00BF3384">
      <w:pPr>
        <w:spacing w:line="580" w:lineRule="exact"/>
        <w:ind w:firstLineChars="200" w:firstLine="643"/>
        <w:jc w:val="center"/>
        <w:rPr>
          <w:rFonts w:ascii="仿宋_GB2312" w:eastAsia="仿宋_GB2312" w:hAnsi="宋体"/>
          <w:b/>
          <w:bCs/>
          <w:sz w:val="32"/>
          <w:szCs w:val="32"/>
        </w:rPr>
      </w:pPr>
      <w:r w:rsidRPr="00BF3384">
        <w:rPr>
          <w:rFonts w:ascii="仿宋_GB2312" w:eastAsia="仿宋_GB2312" w:hAnsi="宋体" w:hint="eastAsia"/>
          <w:b/>
          <w:bCs/>
          <w:sz w:val="32"/>
          <w:szCs w:val="32"/>
        </w:rPr>
        <w:t>表</w:t>
      </w:r>
      <w:r w:rsidR="000F2B97" w:rsidRPr="00BF3384">
        <w:rPr>
          <w:rFonts w:ascii="仿宋_GB2312" w:eastAsia="仿宋_GB2312" w:hAnsi="宋体" w:hint="eastAsia"/>
          <w:b/>
          <w:bCs/>
          <w:sz w:val="32"/>
          <w:szCs w:val="32"/>
        </w:rPr>
        <w:t>4</w:t>
      </w:r>
      <w:r w:rsidRPr="00BF3384">
        <w:rPr>
          <w:rFonts w:ascii="仿宋_GB2312" w:eastAsia="仿宋_GB2312" w:hAnsi="宋体" w:hint="eastAsia"/>
          <w:b/>
          <w:bCs/>
          <w:sz w:val="32"/>
          <w:szCs w:val="32"/>
        </w:rPr>
        <w:t xml:space="preserve"> 我市建筑垃圾利用处置单位情况</w:t>
      </w:r>
    </w:p>
    <w:tbl>
      <w:tblPr>
        <w:tblStyle w:val="a3"/>
        <w:tblW w:w="8613" w:type="dxa"/>
        <w:tblLook w:val="04A0" w:firstRow="1" w:lastRow="0" w:firstColumn="1" w:lastColumn="0" w:noHBand="0" w:noVBand="1"/>
      </w:tblPr>
      <w:tblGrid>
        <w:gridCol w:w="606"/>
        <w:gridCol w:w="1770"/>
        <w:gridCol w:w="1560"/>
        <w:gridCol w:w="1559"/>
        <w:gridCol w:w="3118"/>
      </w:tblGrid>
      <w:tr w:rsidR="00B25384" w:rsidRPr="00EE1D20" w:rsidTr="00EE1D20">
        <w:tc>
          <w:tcPr>
            <w:tcW w:w="0" w:type="auto"/>
            <w:tcBorders>
              <w:top w:val="single" w:sz="4" w:space="0" w:color="auto"/>
              <w:left w:val="single" w:sz="4" w:space="0" w:color="auto"/>
              <w:bottom w:val="single" w:sz="4" w:space="0" w:color="auto"/>
              <w:right w:val="single" w:sz="4" w:space="0" w:color="auto"/>
            </w:tcBorders>
            <w:vAlign w:val="center"/>
            <w:hideMark/>
          </w:tcPr>
          <w:p w:rsidR="00B25384" w:rsidRPr="00EE1D20" w:rsidRDefault="00B25384" w:rsidP="00B25384">
            <w:pPr>
              <w:spacing w:line="400" w:lineRule="exact"/>
              <w:jc w:val="center"/>
              <w:rPr>
                <w:rFonts w:ascii="宋体" w:eastAsia="宋体" w:hAnsi="宋体"/>
                <w:sz w:val="30"/>
                <w:szCs w:val="30"/>
              </w:rPr>
            </w:pPr>
            <w:r w:rsidRPr="00EE1D20">
              <w:rPr>
                <w:rFonts w:ascii="宋体" w:eastAsia="宋体" w:hAnsi="宋体" w:hint="eastAsia"/>
                <w:sz w:val="30"/>
                <w:szCs w:val="30"/>
              </w:rPr>
              <w:t>序号</w:t>
            </w:r>
          </w:p>
        </w:tc>
        <w:tc>
          <w:tcPr>
            <w:tcW w:w="1770" w:type="dxa"/>
            <w:tcBorders>
              <w:top w:val="single" w:sz="4" w:space="0" w:color="auto"/>
              <w:left w:val="single" w:sz="4" w:space="0" w:color="auto"/>
              <w:bottom w:val="single" w:sz="4" w:space="0" w:color="auto"/>
              <w:right w:val="single" w:sz="4" w:space="0" w:color="auto"/>
            </w:tcBorders>
            <w:vAlign w:val="center"/>
            <w:hideMark/>
          </w:tcPr>
          <w:p w:rsidR="00B25384" w:rsidRPr="00EE1D20" w:rsidRDefault="00B25384" w:rsidP="00B25384">
            <w:pPr>
              <w:spacing w:line="400" w:lineRule="exact"/>
              <w:jc w:val="center"/>
              <w:rPr>
                <w:rFonts w:ascii="宋体" w:eastAsia="宋体" w:hAnsi="宋体"/>
                <w:sz w:val="30"/>
                <w:szCs w:val="30"/>
              </w:rPr>
            </w:pPr>
            <w:r w:rsidRPr="00EE1D20">
              <w:rPr>
                <w:rFonts w:ascii="宋体" w:eastAsia="宋体" w:hAnsi="宋体" w:hint="eastAsia"/>
                <w:sz w:val="30"/>
                <w:szCs w:val="30"/>
              </w:rPr>
              <w:t>企业名称</w:t>
            </w:r>
          </w:p>
        </w:tc>
        <w:tc>
          <w:tcPr>
            <w:tcW w:w="1560" w:type="dxa"/>
            <w:tcBorders>
              <w:top w:val="single" w:sz="4" w:space="0" w:color="auto"/>
              <w:left w:val="single" w:sz="4" w:space="0" w:color="auto"/>
              <w:bottom w:val="single" w:sz="4" w:space="0" w:color="auto"/>
              <w:right w:val="single" w:sz="4" w:space="0" w:color="auto"/>
            </w:tcBorders>
            <w:hideMark/>
          </w:tcPr>
          <w:p w:rsidR="00B25384" w:rsidRPr="00EE1D20" w:rsidRDefault="00B25384" w:rsidP="00B25384">
            <w:pPr>
              <w:spacing w:line="400" w:lineRule="exact"/>
              <w:jc w:val="center"/>
              <w:rPr>
                <w:rFonts w:ascii="宋体" w:eastAsia="宋体" w:hAnsi="宋体"/>
                <w:sz w:val="30"/>
                <w:szCs w:val="30"/>
              </w:rPr>
            </w:pPr>
            <w:r w:rsidRPr="00EE1D20">
              <w:rPr>
                <w:rFonts w:ascii="宋体" w:eastAsia="宋体" w:hAnsi="宋体" w:hint="eastAsia"/>
                <w:sz w:val="30"/>
                <w:szCs w:val="30"/>
              </w:rPr>
              <w:t>位置</w:t>
            </w:r>
          </w:p>
        </w:tc>
        <w:tc>
          <w:tcPr>
            <w:tcW w:w="1559" w:type="dxa"/>
            <w:tcBorders>
              <w:top w:val="single" w:sz="4" w:space="0" w:color="auto"/>
              <w:left w:val="single" w:sz="4" w:space="0" w:color="auto"/>
              <w:bottom w:val="single" w:sz="4" w:space="0" w:color="auto"/>
              <w:right w:val="single" w:sz="4" w:space="0" w:color="auto"/>
            </w:tcBorders>
            <w:vAlign w:val="center"/>
            <w:hideMark/>
          </w:tcPr>
          <w:p w:rsidR="00B25384" w:rsidRPr="00EE1D20" w:rsidRDefault="00B25384" w:rsidP="00B25384">
            <w:pPr>
              <w:spacing w:line="400" w:lineRule="exact"/>
              <w:jc w:val="center"/>
              <w:rPr>
                <w:rFonts w:ascii="宋体" w:eastAsia="宋体" w:hAnsi="宋体"/>
                <w:sz w:val="30"/>
                <w:szCs w:val="30"/>
              </w:rPr>
            </w:pPr>
            <w:r w:rsidRPr="00EE1D20">
              <w:rPr>
                <w:rFonts w:ascii="宋体" w:eastAsia="宋体" w:hAnsi="宋体" w:hint="eastAsia"/>
                <w:sz w:val="30"/>
                <w:szCs w:val="30"/>
              </w:rPr>
              <w:t>年利用能力（万吨）</w:t>
            </w:r>
          </w:p>
        </w:tc>
        <w:tc>
          <w:tcPr>
            <w:tcW w:w="3118" w:type="dxa"/>
            <w:tcBorders>
              <w:top w:val="single" w:sz="4" w:space="0" w:color="auto"/>
              <w:left w:val="single" w:sz="4" w:space="0" w:color="auto"/>
              <w:bottom w:val="single" w:sz="4" w:space="0" w:color="auto"/>
              <w:right w:val="single" w:sz="4" w:space="0" w:color="auto"/>
            </w:tcBorders>
            <w:hideMark/>
          </w:tcPr>
          <w:p w:rsidR="00B25384" w:rsidRPr="00EE1D20" w:rsidRDefault="00B25384" w:rsidP="00B25384">
            <w:pPr>
              <w:spacing w:line="400" w:lineRule="exact"/>
              <w:jc w:val="center"/>
              <w:rPr>
                <w:rFonts w:ascii="宋体" w:eastAsia="宋体" w:hAnsi="宋体"/>
                <w:sz w:val="30"/>
                <w:szCs w:val="30"/>
              </w:rPr>
            </w:pPr>
            <w:r w:rsidRPr="00EE1D20">
              <w:rPr>
                <w:rFonts w:ascii="宋体" w:eastAsia="宋体" w:hAnsi="宋体" w:hint="eastAsia"/>
                <w:sz w:val="30"/>
                <w:szCs w:val="30"/>
              </w:rPr>
              <w:t>主要产品</w:t>
            </w:r>
          </w:p>
        </w:tc>
      </w:tr>
      <w:tr w:rsidR="00B25384" w:rsidRPr="00B25384" w:rsidTr="00EE1D20">
        <w:tc>
          <w:tcPr>
            <w:tcW w:w="0" w:type="auto"/>
            <w:tcBorders>
              <w:top w:val="single" w:sz="4" w:space="0" w:color="auto"/>
              <w:left w:val="single" w:sz="4" w:space="0" w:color="auto"/>
              <w:bottom w:val="single" w:sz="4" w:space="0" w:color="auto"/>
              <w:right w:val="single" w:sz="4" w:space="0" w:color="auto"/>
            </w:tcBorders>
            <w:vAlign w:val="center"/>
            <w:hideMark/>
          </w:tcPr>
          <w:p w:rsidR="00B25384" w:rsidRPr="00B25384" w:rsidRDefault="00B25384" w:rsidP="00B25384">
            <w:pPr>
              <w:spacing w:line="400" w:lineRule="exact"/>
              <w:jc w:val="center"/>
              <w:rPr>
                <w:rFonts w:ascii="仿宋_GB2312" w:eastAsia="仿宋_GB2312" w:hAnsi="Calibri" w:cs="仿宋_GB2312"/>
                <w:sz w:val="30"/>
                <w:szCs w:val="30"/>
              </w:rPr>
            </w:pPr>
            <w:r w:rsidRPr="00B25384">
              <w:rPr>
                <w:rFonts w:ascii="仿宋_GB2312" w:eastAsia="仿宋_GB2312" w:hAnsi="Calibri" w:cs="仿宋_GB2312" w:hint="eastAsia"/>
                <w:sz w:val="30"/>
                <w:szCs w:val="30"/>
              </w:rPr>
              <w:t>1</w:t>
            </w:r>
          </w:p>
        </w:tc>
        <w:tc>
          <w:tcPr>
            <w:tcW w:w="1770" w:type="dxa"/>
            <w:tcBorders>
              <w:top w:val="single" w:sz="4" w:space="0" w:color="auto"/>
              <w:left w:val="single" w:sz="4" w:space="0" w:color="auto"/>
              <w:bottom w:val="single" w:sz="4" w:space="0" w:color="auto"/>
              <w:right w:val="single" w:sz="4" w:space="0" w:color="auto"/>
            </w:tcBorders>
            <w:vAlign w:val="center"/>
            <w:hideMark/>
          </w:tcPr>
          <w:p w:rsidR="00B25384" w:rsidRPr="00B25384" w:rsidRDefault="00B25384" w:rsidP="00B25384">
            <w:pPr>
              <w:spacing w:line="400" w:lineRule="exact"/>
              <w:jc w:val="center"/>
              <w:rPr>
                <w:rFonts w:ascii="仿宋_GB2312" w:eastAsia="仿宋_GB2312" w:hAnsi="Calibri" w:cs="仿宋_GB2312"/>
                <w:sz w:val="30"/>
                <w:szCs w:val="30"/>
              </w:rPr>
            </w:pPr>
            <w:r w:rsidRPr="00B25384">
              <w:rPr>
                <w:rFonts w:ascii="仿宋_GB2312" w:eastAsia="仿宋_GB2312" w:hAnsi="Calibri" w:cs="仿宋_GB2312" w:hint="eastAsia"/>
                <w:sz w:val="30"/>
                <w:szCs w:val="30"/>
              </w:rPr>
              <w:t>淮北润金环保建材科技有限公司</w:t>
            </w:r>
          </w:p>
        </w:tc>
        <w:tc>
          <w:tcPr>
            <w:tcW w:w="1560" w:type="dxa"/>
            <w:tcBorders>
              <w:top w:val="single" w:sz="4" w:space="0" w:color="auto"/>
              <w:left w:val="single" w:sz="4" w:space="0" w:color="auto"/>
              <w:bottom w:val="single" w:sz="4" w:space="0" w:color="auto"/>
              <w:right w:val="single" w:sz="4" w:space="0" w:color="auto"/>
            </w:tcBorders>
            <w:hideMark/>
          </w:tcPr>
          <w:p w:rsidR="00B25384" w:rsidRPr="00B25384" w:rsidRDefault="00B25384" w:rsidP="00B25384">
            <w:pPr>
              <w:spacing w:line="400" w:lineRule="exact"/>
              <w:jc w:val="center"/>
              <w:rPr>
                <w:rFonts w:ascii="仿宋_GB2312" w:eastAsia="仿宋_GB2312" w:hAnsi="Calibri" w:cs="仿宋_GB2312"/>
                <w:sz w:val="30"/>
                <w:szCs w:val="30"/>
              </w:rPr>
            </w:pPr>
            <w:r w:rsidRPr="00B25384">
              <w:rPr>
                <w:rFonts w:ascii="仿宋_GB2312" w:eastAsia="仿宋_GB2312" w:hAnsi="Calibri" w:cs="仿宋_GB2312" w:hint="eastAsia"/>
                <w:sz w:val="30"/>
                <w:szCs w:val="30"/>
              </w:rPr>
              <w:t>淮北市杜集区经济开发区</w:t>
            </w:r>
          </w:p>
        </w:tc>
        <w:tc>
          <w:tcPr>
            <w:tcW w:w="1559" w:type="dxa"/>
            <w:tcBorders>
              <w:top w:val="single" w:sz="4" w:space="0" w:color="auto"/>
              <w:left w:val="single" w:sz="4" w:space="0" w:color="auto"/>
              <w:bottom w:val="single" w:sz="4" w:space="0" w:color="auto"/>
              <w:right w:val="single" w:sz="4" w:space="0" w:color="auto"/>
            </w:tcBorders>
            <w:vAlign w:val="center"/>
            <w:hideMark/>
          </w:tcPr>
          <w:p w:rsidR="00B25384" w:rsidRPr="00B25384" w:rsidRDefault="000F2B97" w:rsidP="00B25384">
            <w:pPr>
              <w:spacing w:line="4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150</w:t>
            </w:r>
          </w:p>
        </w:tc>
        <w:tc>
          <w:tcPr>
            <w:tcW w:w="3118" w:type="dxa"/>
            <w:tcBorders>
              <w:top w:val="single" w:sz="4" w:space="0" w:color="auto"/>
              <w:left w:val="single" w:sz="4" w:space="0" w:color="auto"/>
              <w:bottom w:val="single" w:sz="4" w:space="0" w:color="auto"/>
              <w:right w:val="single" w:sz="4" w:space="0" w:color="auto"/>
            </w:tcBorders>
            <w:hideMark/>
          </w:tcPr>
          <w:p w:rsidR="00B25384" w:rsidRPr="00B25384" w:rsidRDefault="00B25384" w:rsidP="00B25384">
            <w:pPr>
              <w:spacing w:line="400" w:lineRule="exact"/>
              <w:jc w:val="center"/>
              <w:rPr>
                <w:rFonts w:ascii="仿宋_GB2312" w:eastAsia="仿宋_GB2312" w:hAnsi="Calibri" w:cs="仿宋_GB2312"/>
                <w:sz w:val="30"/>
                <w:szCs w:val="30"/>
              </w:rPr>
            </w:pPr>
            <w:r w:rsidRPr="00B25384">
              <w:rPr>
                <w:rFonts w:ascii="仿宋_GB2312" w:eastAsia="仿宋_GB2312" w:hAnsi="Calibri" w:cs="仿宋_GB2312" w:hint="eastAsia"/>
                <w:sz w:val="30"/>
                <w:szCs w:val="30"/>
              </w:rPr>
              <w:t>再生骨料、水稳透水砖、墙体材料、水工产品、窨井砖、路缘石及再生透水砖等。</w:t>
            </w:r>
          </w:p>
        </w:tc>
      </w:tr>
      <w:tr w:rsidR="00B25384" w:rsidRPr="00B25384" w:rsidTr="00EE1D20">
        <w:tc>
          <w:tcPr>
            <w:tcW w:w="0" w:type="auto"/>
            <w:tcBorders>
              <w:top w:val="single" w:sz="4" w:space="0" w:color="auto"/>
              <w:left w:val="single" w:sz="4" w:space="0" w:color="auto"/>
              <w:bottom w:val="single" w:sz="4" w:space="0" w:color="auto"/>
              <w:right w:val="single" w:sz="4" w:space="0" w:color="auto"/>
            </w:tcBorders>
            <w:vAlign w:val="center"/>
            <w:hideMark/>
          </w:tcPr>
          <w:p w:rsidR="00B25384" w:rsidRPr="00B25384" w:rsidRDefault="00B25384" w:rsidP="00B25384">
            <w:pPr>
              <w:spacing w:line="400" w:lineRule="exact"/>
              <w:jc w:val="center"/>
              <w:rPr>
                <w:rFonts w:ascii="仿宋_GB2312" w:eastAsia="仿宋_GB2312" w:hAnsi="Calibri" w:cs="仿宋_GB2312"/>
                <w:sz w:val="30"/>
                <w:szCs w:val="30"/>
              </w:rPr>
            </w:pPr>
            <w:r w:rsidRPr="00B25384">
              <w:rPr>
                <w:rFonts w:ascii="仿宋_GB2312" w:eastAsia="仿宋_GB2312" w:hAnsi="Calibri" w:cs="仿宋_GB2312" w:hint="eastAsia"/>
                <w:sz w:val="30"/>
                <w:szCs w:val="30"/>
              </w:rPr>
              <w:t>2</w:t>
            </w:r>
          </w:p>
        </w:tc>
        <w:tc>
          <w:tcPr>
            <w:tcW w:w="1770" w:type="dxa"/>
            <w:tcBorders>
              <w:top w:val="single" w:sz="4" w:space="0" w:color="auto"/>
              <w:left w:val="single" w:sz="4" w:space="0" w:color="auto"/>
              <w:bottom w:val="single" w:sz="4" w:space="0" w:color="auto"/>
              <w:right w:val="single" w:sz="4" w:space="0" w:color="auto"/>
            </w:tcBorders>
            <w:vAlign w:val="center"/>
            <w:hideMark/>
          </w:tcPr>
          <w:p w:rsidR="00B25384" w:rsidRPr="00B25384" w:rsidRDefault="00B25384" w:rsidP="00B25384">
            <w:pPr>
              <w:spacing w:line="400" w:lineRule="exact"/>
              <w:jc w:val="center"/>
              <w:rPr>
                <w:rFonts w:ascii="仿宋_GB2312" w:eastAsia="仿宋_GB2312" w:hAnsi="Calibri" w:cs="仿宋_GB2312"/>
                <w:sz w:val="30"/>
                <w:szCs w:val="30"/>
              </w:rPr>
            </w:pPr>
            <w:r w:rsidRPr="00B25384">
              <w:rPr>
                <w:rFonts w:ascii="仿宋_GB2312" w:eastAsia="仿宋_GB2312" w:hAnsi="Calibri" w:cs="仿宋_GB2312" w:hint="eastAsia"/>
                <w:sz w:val="30"/>
                <w:szCs w:val="30"/>
              </w:rPr>
              <w:t>濉溪县金元再生资源利用公司</w:t>
            </w:r>
          </w:p>
        </w:tc>
        <w:tc>
          <w:tcPr>
            <w:tcW w:w="1560" w:type="dxa"/>
            <w:tcBorders>
              <w:top w:val="single" w:sz="4" w:space="0" w:color="auto"/>
              <w:left w:val="single" w:sz="4" w:space="0" w:color="auto"/>
              <w:bottom w:val="single" w:sz="4" w:space="0" w:color="auto"/>
              <w:right w:val="single" w:sz="4" w:space="0" w:color="auto"/>
            </w:tcBorders>
          </w:tcPr>
          <w:p w:rsidR="00B25384" w:rsidRPr="00B25384" w:rsidRDefault="00B25384" w:rsidP="00B25384">
            <w:pPr>
              <w:spacing w:line="400" w:lineRule="exact"/>
              <w:jc w:val="center"/>
              <w:rPr>
                <w:rFonts w:ascii="仿宋_GB2312" w:eastAsia="仿宋_GB2312" w:hAnsi="Calibri" w:cs="仿宋_GB2312"/>
                <w:sz w:val="30"/>
                <w:szCs w:val="30"/>
              </w:rPr>
            </w:pPr>
          </w:p>
          <w:p w:rsidR="00B25384" w:rsidRPr="00B25384" w:rsidRDefault="00B25384" w:rsidP="00B25384">
            <w:pPr>
              <w:spacing w:line="400" w:lineRule="exact"/>
              <w:jc w:val="center"/>
              <w:rPr>
                <w:rFonts w:ascii="仿宋_GB2312" w:eastAsia="仿宋_GB2312" w:hAnsi="Calibri" w:cs="仿宋_GB2312"/>
                <w:sz w:val="30"/>
                <w:szCs w:val="30"/>
              </w:rPr>
            </w:pPr>
            <w:r w:rsidRPr="00B25384">
              <w:rPr>
                <w:rFonts w:ascii="仿宋_GB2312" w:eastAsia="仿宋_GB2312" w:hAnsi="Calibri" w:cs="仿宋_GB2312" w:hint="eastAsia"/>
                <w:sz w:val="30"/>
                <w:szCs w:val="30"/>
              </w:rPr>
              <w:t>濉溪县刘桥镇</w:t>
            </w:r>
          </w:p>
        </w:tc>
        <w:tc>
          <w:tcPr>
            <w:tcW w:w="1559" w:type="dxa"/>
            <w:tcBorders>
              <w:top w:val="single" w:sz="4" w:space="0" w:color="auto"/>
              <w:left w:val="single" w:sz="4" w:space="0" w:color="auto"/>
              <w:bottom w:val="single" w:sz="4" w:space="0" w:color="auto"/>
              <w:right w:val="single" w:sz="4" w:space="0" w:color="auto"/>
            </w:tcBorders>
            <w:vAlign w:val="center"/>
            <w:hideMark/>
          </w:tcPr>
          <w:p w:rsidR="00B25384" w:rsidRPr="00B25384" w:rsidRDefault="000F2B97" w:rsidP="00B25384">
            <w:pPr>
              <w:spacing w:line="4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200</w:t>
            </w:r>
          </w:p>
        </w:tc>
        <w:tc>
          <w:tcPr>
            <w:tcW w:w="3118" w:type="dxa"/>
            <w:tcBorders>
              <w:top w:val="single" w:sz="4" w:space="0" w:color="auto"/>
              <w:left w:val="single" w:sz="4" w:space="0" w:color="auto"/>
              <w:bottom w:val="single" w:sz="4" w:space="0" w:color="auto"/>
              <w:right w:val="single" w:sz="4" w:space="0" w:color="auto"/>
            </w:tcBorders>
            <w:hideMark/>
          </w:tcPr>
          <w:p w:rsidR="00B25384" w:rsidRPr="00B25384" w:rsidRDefault="00B25384" w:rsidP="00B25384">
            <w:pPr>
              <w:spacing w:line="400" w:lineRule="exact"/>
              <w:jc w:val="center"/>
              <w:rPr>
                <w:rFonts w:ascii="仿宋_GB2312" w:eastAsia="仿宋_GB2312" w:hAnsi="Calibri" w:cs="仿宋_GB2312"/>
                <w:sz w:val="30"/>
                <w:szCs w:val="30"/>
              </w:rPr>
            </w:pPr>
            <w:r w:rsidRPr="00B25384">
              <w:rPr>
                <w:rFonts w:ascii="仿宋_GB2312" w:eastAsia="仿宋_GB2312" w:hAnsi="Calibri" w:cs="仿宋_GB2312" w:hint="eastAsia"/>
                <w:sz w:val="30"/>
                <w:szCs w:val="30"/>
              </w:rPr>
              <w:t>各类砌块砖、预拌砂浆、再生混凝土、再生水稳、无机混合料、彩色透水混凝土和再生骨料等绿色环保建材。</w:t>
            </w:r>
          </w:p>
        </w:tc>
      </w:tr>
    </w:tbl>
    <w:p w:rsidR="000F2B97" w:rsidRDefault="000F2B97" w:rsidP="000F2B97">
      <w:pPr>
        <w:spacing w:line="580" w:lineRule="exact"/>
        <w:ind w:firstLineChars="200" w:firstLine="640"/>
        <w:jc w:val="left"/>
        <w:rPr>
          <w:rFonts w:ascii="黑体" w:eastAsia="黑体" w:hAnsi="黑体"/>
          <w:sz w:val="32"/>
          <w:szCs w:val="32"/>
        </w:rPr>
      </w:pPr>
    </w:p>
    <w:p w:rsidR="00EE1D20" w:rsidRDefault="00EE1D20" w:rsidP="000F2B97">
      <w:pPr>
        <w:spacing w:line="580" w:lineRule="exact"/>
        <w:ind w:firstLineChars="200" w:firstLine="640"/>
        <w:jc w:val="left"/>
        <w:rPr>
          <w:rFonts w:ascii="黑体" w:eastAsia="黑体" w:hAnsi="黑体"/>
          <w:sz w:val="32"/>
          <w:szCs w:val="32"/>
        </w:rPr>
      </w:pPr>
      <w:r w:rsidRPr="00EE1D20">
        <w:rPr>
          <w:rFonts w:ascii="黑体" w:eastAsia="黑体" w:hAnsi="黑体" w:hint="eastAsia"/>
          <w:sz w:val="32"/>
          <w:szCs w:val="32"/>
        </w:rPr>
        <w:t>四、农业固体废物</w:t>
      </w:r>
    </w:p>
    <w:p w:rsidR="00EE1D20" w:rsidRPr="00100321" w:rsidRDefault="00EE1D20" w:rsidP="00EE1D20">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（一）秸秆</w:t>
      </w:r>
    </w:p>
    <w:p w:rsidR="000F2B97" w:rsidRPr="000F2B97" w:rsidRDefault="000F2B97" w:rsidP="000F2B97">
      <w:pPr>
        <w:spacing w:line="580" w:lineRule="exact"/>
        <w:ind w:firstLineChars="200" w:firstLine="640"/>
        <w:jc w:val="left"/>
        <w:rPr>
          <w:rFonts w:ascii="仿宋_GB2312" w:eastAsia="仿宋_GB2312" w:hAnsi="宋体"/>
          <w:sz w:val="32"/>
          <w:szCs w:val="32"/>
        </w:rPr>
      </w:pPr>
      <w:r w:rsidRPr="000F2B97">
        <w:rPr>
          <w:rFonts w:ascii="仿宋_GB2312" w:eastAsia="仿宋_GB2312" w:hAnsi="宋体" w:hint="eastAsia"/>
          <w:sz w:val="32"/>
          <w:szCs w:val="32"/>
        </w:rPr>
        <w:t>2022年全市农作物秸秆理论资源量总计289.53万吨，秸秆可收集量总计244.51万吨，秸秆利用总量228.27万吨，产业化利用总量139.92万吨，秸秆综合利用率达93.36%，产业化利用量占利用总量占比达61.3%。完成省政府下达的全年秸秆综合利用率高于92%、产业化利用量占利用总量的比例高于50%的目标任务。</w:t>
      </w:r>
    </w:p>
    <w:p w:rsidR="00EE1D20" w:rsidRPr="00100321" w:rsidRDefault="00EE1D20" w:rsidP="00EE1D20">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（二）废弃农用薄膜</w:t>
      </w:r>
    </w:p>
    <w:p w:rsidR="000F2B97" w:rsidRPr="000F2B97" w:rsidRDefault="000F2B97" w:rsidP="000F2B97">
      <w:pPr>
        <w:spacing w:line="580" w:lineRule="exact"/>
        <w:ind w:firstLineChars="200" w:firstLine="640"/>
        <w:jc w:val="left"/>
        <w:rPr>
          <w:rFonts w:ascii="仿宋_GB2312" w:eastAsia="仿宋_GB2312" w:hAnsi="宋体"/>
          <w:sz w:val="32"/>
          <w:szCs w:val="32"/>
        </w:rPr>
      </w:pPr>
      <w:r w:rsidRPr="000F2B97">
        <w:rPr>
          <w:rFonts w:ascii="仿宋_GB2312" w:eastAsia="仿宋_GB2312" w:hAnsi="宋体" w:hint="eastAsia"/>
          <w:sz w:val="32"/>
          <w:szCs w:val="32"/>
        </w:rPr>
        <w:t>2022年，我市农膜使用量1283.42吨，其中棚膜1047.9</w:t>
      </w:r>
      <w:r w:rsidRPr="000F2B97">
        <w:rPr>
          <w:rFonts w:ascii="仿宋_GB2312" w:eastAsia="仿宋_GB2312" w:hAnsi="宋体" w:hint="eastAsia"/>
          <w:sz w:val="32"/>
          <w:szCs w:val="32"/>
        </w:rPr>
        <w:lastRenderedPageBreak/>
        <w:t>吨、地膜235.52吨。覆膜面积65785亩，回收处置1070.45吨，回收处置率83.4%。推广使用可降解地膜用量63.26吨。</w:t>
      </w:r>
    </w:p>
    <w:p w:rsidR="00EE1D20" w:rsidRPr="00100321" w:rsidRDefault="00EE1D20" w:rsidP="00EE1D20">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（三）农药包装废弃物</w:t>
      </w:r>
    </w:p>
    <w:p w:rsidR="00EE1D20" w:rsidRPr="00857B64" w:rsidRDefault="000F2B97" w:rsidP="000F2B97">
      <w:pPr>
        <w:spacing w:line="580" w:lineRule="exact"/>
        <w:ind w:firstLineChars="200" w:firstLine="640"/>
        <w:jc w:val="left"/>
        <w:rPr>
          <w:rFonts w:ascii="仿宋_GB2312" w:eastAsia="仿宋_GB2312" w:hAnsi="宋体"/>
          <w:sz w:val="32"/>
          <w:szCs w:val="32"/>
        </w:rPr>
      </w:pPr>
      <w:r w:rsidRPr="000F2B97">
        <w:rPr>
          <w:rFonts w:ascii="仿宋_GB2312" w:eastAsia="仿宋_GB2312" w:hAnsi="宋体" w:hint="eastAsia"/>
          <w:sz w:val="32"/>
          <w:szCs w:val="32"/>
        </w:rPr>
        <w:t>2022年全市农药使用量约2029吨，产生农药包装废弃物157.77吨，累计回收132.12吨，处置131.63吨，回收率83.7%。</w:t>
      </w:r>
    </w:p>
    <w:p w:rsidR="00EE1D20" w:rsidRDefault="00EE1D20" w:rsidP="000F0F66">
      <w:pPr>
        <w:jc w:val="left"/>
        <w:rPr>
          <w:rFonts w:ascii="黑体" w:eastAsia="黑体" w:hAnsi="黑体"/>
          <w:sz w:val="32"/>
          <w:szCs w:val="32"/>
        </w:rPr>
      </w:pPr>
    </w:p>
    <w:p w:rsidR="005F6EB2" w:rsidRPr="00857B64" w:rsidRDefault="005F6EB2" w:rsidP="005F6EB2">
      <w:pPr>
        <w:spacing w:line="580" w:lineRule="exact"/>
        <w:ind w:firstLineChars="200" w:firstLine="640"/>
        <w:jc w:val="left"/>
        <w:rPr>
          <w:rFonts w:ascii="黑体" w:eastAsia="黑体" w:hAnsi="黑体"/>
          <w:sz w:val="32"/>
          <w:szCs w:val="32"/>
        </w:rPr>
      </w:pPr>
      <w:r w:rsidRPr="00857B64">
        <w:rPr>
          <w:rFonts w:ascii="黑体" w:eastAsia="黑体" w:hAnsi="黑体" w:hint="eastAsia"/>
          <w:sz w:val="32"/>
          <w:szCs w:val="32"/>
        </w:rPr>
        <w:t>五、危险废物</w:t>
      </w:r>
    </w:p>
    <w:p w:rsidR="005F6EB2" w:rsidRPr="00100321" w:rsidRDefault="005F6EB2" w:rsidP="005F6EB2">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（一）产生、贮存、利用、处置量</w:t>
      </w:r>
    </w:p>
    <w:p w:rsidR="005F6EB2" w:rsidRDefault="00881714" w:rsidP="00881714">
      <w:pPr>
        <w:spacing w:line="580" w:lineRule="exact"/>
        <w:ind w:firstLineChars="200" w:firstLine="640"/>
        <w:jc w:val="left"/>
        <w:rPr>
          <w:rFonts w:ascii="仿宋_GB2312" w:eastAsia="仿宋_GB2312" w:hAnsi="Calibri" w:cs="仿宋_GB2312"/>
          <w:sz w:val="32"/>
          <w:szCs w:val="32"/>
        </w:rPr>
      </w:pPr>
      <w:r w:rsidRPr="00151289">
        <w:rPr>
          <w:rFonts w:ascii="仿宋_GB2312" w:eastAsia="仿宋_GB2312" w:hAnsi="Calibri" w:cs="仿宋_GB2312" w:hint="eastAsia"/>
          <w:sz w:val="32"/>
          <w:szCs w:val="32"/>
        </w:rPr>
        <w:t>2022年，本市工业危险废物产生量约5.96万吨（含次生危废约0.09万吨）。委外转移量约5.62万吨（含次生危废</w:t>
      </w:r>
      <w:r>
        <w:rPr>
          <w:rFonts w:ascii="仿宋_GB2312" w:eastAsia="仿宋_GB2312" w:hAnsi="Calibri" w:cs="仿宋_GB2312" w:hint="eastAsia"/>
          <w:sz w:val="32"/>
          <w:szCs w:val="32"/>
        </w:rPr>
        <w:t>约</w:t>
      </w:r>
      <w:r w:rsidRPr="00151289">
        <w:rPr>
          <w:rFonts w:ascii="仿宋_GB2312" w:eastAsia="仿宋_GB2312" w:hAnsi="Calibri" w:cs="仿宋_GB2312" w:hint="eastAsia"/>
          <w:sz w:val="32"/>
          <w:szCs w:val="32"/>
        </w:rPr>
        <w:t>0.09万吨），自行处置利用约0.36万吨，累计贮存量约0.12万吨。</w:t>
      </w:r>
    </w:p>
    <w:p w:rsidR="005F6EB2" w:rsidRPr="00100321" w:rsidRDefault="005F6EB2" w:rsidP="005F6EB2">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（二）主要种类</w:t>
      </w:r>
    </w:p>
    <w:p w:rsidR="005F6EB2" w:rsidRPr="008665DE" w:rsidRDefault="005F6EB2" w:rsidP="008665DE">
      <w:pPr>
        <w:spacing w:line="580" w:lineRule="exact"/>
        <w:ind w:firstLineChars="200" w:firstLine="640"/>
        <w:rPr>
          <w:rFonts w:ascii="仿宋_GB2312" w:eastAsia="仿宋_GB2312" w:hAnsi="Calibri" w:cs="Times New Roman"/>
          <w:sz w:val="32"/>
          <w:szCs w:val="32"/>
        </w:rPr>
      </w:pPr>
      <w:r w:rsidRPr="00100321">
        <w:rPr>
          <w:rFonts w:ascii="仿宋_GB2312" w:eastAsia="仿宋_GB2312" w:hAnsi="Calibri" w:cs="仿宋_GB2312" w:hint="eastAsia"/>
          <w:sz w:val="32"/>
          <w:szCs w:val="32"/>
        </w:rPr>
        <w:t>202</w:t>
      </w:r>
      <w:r w:rsidR="004D03BC">
        <w:rPr>
          <w:rFonts w:ascii="仿宋_GB2312" w:eastAsia="仿宋_GB2312" w:hAnsi="Calibri" w:cs="仿宋_GB2312" w:hint="eastAsia"/>
          <w:sz w:val="32"/>
          <w:szCs w:val="32"/>
        </w:rPr>
        <w:t>2</w:t>
      </w:r>
      <w:r w:rsidRPr="00100321">
        <w:rPr>
          <w:rFonts w:ascii="仿宋_GB2312" w:eastAsia="仿宋_GB2312" w:hAnsi="Calibri" w:cs="仿宋_GB2312" w:hint="eastAsia"/>
          <w:sz w:val="32"/>
          <w:szCs w:val="32"/>
        </w:rPr>
        <w:t>年，本市产生量前5位的工业危险废物种类分别为</w:t>
      </w:r>
      <w:r w:rsidRPr="00100321">
        <w:rPr>
          <w:rFonts w:ascii="仿宋_GB2312" w:eastAsia="仿宋_GB2312" w:hAnsi="Calibri" w:cs="Times New Roman" w:hint="eastAsia"/>
          <w:sz w:val="32"/>
          <w:szCs w:val="32"/>
        </w:rPr>
        <w:t> </w:t>
      </w:r>
      <w:r w:rsidRPr="00100321">
        <w:rPr>
          <w:rFonts w:ascii="仿宋_GB2312" w:eastAsia="仿宋_GB2312" w:hAnsi="Calibri" w:cs="仿宋_GB2312" w:hint="eastAsia"/>
          <w:sz w:val="32"/>
          <w:szCs w:val="32"/>
        </w:rPr>
        <w:t>HW31含铅废物(</w:t>
      </w:r>
      <w:r w:rsidR="004D03BC">
        <w:rPr>
          <w:rFonts w:ascii="仿宋_GB2312" w:eastAsia="仿宋_GB2312" w:hAnsi="Calibri" w:cs="仿宋_GB2312" w:hint="eastAsia"/>
          <w:sz w:val="32"/>
          <w:szCs w:val="32"/>
        </w:rPr>
        <w:t>1.89</w:t>
      </w:r>
      <w:r w:rsidRPr="00100321">
        <w:rPr>
          <w:rFonts w:ascii="仿宋_GB2312" w:eastAsia="仿宋_GB2312" w:hAnsi="Calibri" w:cs="仿宋_GB2312" w:hint="eastAsia"/>
          <w:sz w:val="32"/>
          <w:szCs w:val="32"/>
        </w:rPr>
        <w:t>万吨) ,HW18焚烧处置残渣(1.</w:t>
      </w:r>
      <w:r w:rsidR="004D03BC">
        <w:rPr>
          <w:rFonts w:ascii="仿宋_GB2312" w:eastAsia="仿宋_GB2312" w:hAnsi="Calibri" w:cs="仿宋_GB2312" w:hint="eastAsia"/>
          <w:sz w:val="32"/>
          <w:szCs w:val="32"/>
        </w:rPr>
        <w:t>06</w:t>
      </w:r>
      <w:r w:rsidRPr="00100321">
        <w:rPr>
          <w:rFonts w:ascii="仿宋_GB2312" w:eastAsia="仿宋_GB2312" w:hAnsi="Calibri" w:cs="仿宋_GB2312" w:hint="eastAsia"/>
          <w:sz w:val="32"/>
          <w:szCs w:val="32"/>
        </w:rPr>
        <w:t>万吨),</w:t>
      </w:r>
      <w:r w:rsidRPr="00100321">
        <w:rPr>
          <w:rFonts w:ascii="仿宋_GB2312" w:eastAsia="仿宋_GB2312" w:hAnsi="Calibri" w:cs="Times New Roman" w:hint="eastAsia"/>
          <w:sz w:val="32"/>
          <w:szCs w:val="32"/>
        </w:rPr>
        <w:t xml:space="preserve"> </w:t>
      </w:r>
      <w:r w:rsidRPr="00100321">
        <w:rPr>
          <w:rFonts w:ascii="仿宋_GB2312" w:eastAsia="仿宋_GB2312" w:hAnsi="Calibri" w:cs="Times New Roman" w:hint="eastAsia"/>
          <w:sz w:val="32"/>
          <w:szCs w:val="32"/>
        </w:rPr>
        <w:t> </w:t>
      </w:r>
      <w:r w:rsidRPr="00100321">
        <w:rPr>
          <w:rFonts w:ascii="仿宋_GB2312" w:eastAsia="仿宋_GB2312" w:hAnsi="Calibri" w:cs="仿宋_GB2312" w:hint="eastAsia"/>
          <w:sz w:val="32"/>
          <w:szCs w:val="32"/>
        </w:rPr>
        <w:t>HW11精（蒸）馏残渣(0.</w:t>
      </w:r>
      <w:r w:rsidR="004D03BC">
        <w:rPr>
          <w:rFonts w:ascii="仿宋_GB2312" w:eastAsia="仿宋_GB2312" w:hAnsi="Calibri" w:cs="仿宋_GB2312" w:hint="eastAsia"/>
          <w:sz w:val="32"/>
          <w:szCs w:val="32"/>
        </w:rPr>
        <w:t>94</w:t>
      </w:r>
      <w:r w:rsidRPr="00100321">
        <w:rPr>
          <w:rFonts w:ascii="仿宋_GB2312" w:eastAsia="仿宋_GB2312" w:hAnsi="Calibri" w:cs="仿宋_GB2312" w:hint="eastAsia"/>
          <w:sz w:val="32"/>
          <w:szCs w:val="32"/>
        </w:rPr>
        <w:t>万吨) ,</w:t>
      </w:r>
      <w:r w:rsidRPr="00100321">
        <w:rPr>
          <w:rFonts w:ascii="仿宋_GB2312" w:eastAsia="仿宋_GB2312" w:hAnsi="Calibri" w:cs="Times New Roman" w:hint="eastAsia"/>
          <w:sz w:val="32"/>
          <w:szCs w:val="32"/>
        </w:rPr>
        <w:t> </w:t>
      </w:r>
      <w:r w:rsidRPr="00100321">
        <w:rPr>
          <w:rFonts w:ascii="仿宋_GB2312" w:eastAsia="仿宋_GB2312" w:hAnsi="Calibri" w:cs="仿宋_GB2312" w:hint="eastAsia"/>
          <w:sz w:val="32"/>
          <w:szCs w:val="32"/>
        </w:rPr>
        <w:t>HW49其他废物(0.</w:t>
      </w:r>
      <w:r w:rsidR="004D03BC">
        <w:rPr>
          <w:rFonts w:ascii="仿宋_GB2312" w:eastAsia="仿宋_GB2312" w:hAnsi="Calibri" w:cs="仿宋_GB2312" w:hint="eastAsia"/>
          <w:sz w:val="32"/>
          <w:szCs w:val="32"/>
        </w:rPr>
        <w:t>93</w:t>
      </w:r>
      <w:r w:rsidRPr="00100321">
        <w:rPr>
          <w:rFonts w:ascii="仿宋_GB2312" w:eastAsia="仿宋_GB2312" w:hAnsi="Calibri" w:cs="仿宋_GB2312" w:hint="eastAsia"/>
          <w:sz w:val="32"/>
          <w:szCs w:val="32"/>
        </w:rPr>
        <w:t>万吨),</w:t>
      </w:r>
      <w:r w:rsidRPr="00100321">
        <w:rPr>
          <w:rFonts w:ascii="仿宋_GB2312" w:eastAsia="仿宋_GB2312" w:hAnsi="Calibri" w:cs="Times New Roman" w:hint="eastAsia"/>
          <w:sz w:val="32"/>
          <w:szCs w:val="32"/>
        </w:rPr>
        <w:t> </w:t>
      </w:r>
      <w:r w:rsidRPr="00100321">
        <w:rPr>
          <w:rFonts w:ascii="仿宋_GB2312" w:eastAsia="仿宋_GB2312" w:hAnsi="Calibri" w:cs="仿宋_GB2312" w:hint="eastAsia"/>
          <w:sz w:val="32"/>
          <w:szCs w:val="32"/>
        </w:rPr>
        <w:t>HW0</w:t>
      </w:r>
      <w:r w:rsidR="004D03BC">
        <w:rPr>
          <w:rFonts w:ascii="仿宋_GB2312" w:eastAsia="仿宋_GB2312" w:hAnsi="Calibri" w:cs="仿宋_GB2312" w:hint="eastAsia"/>
          <w:sz w:val="32"/>
          <w:szCs w:val="32"/>
        </w:rPr>
        <w:t>2医药废物</w:t>
      </w:r>
      <w:r w:rsidRPr="00100321">
        <w:rPr>
          <w:rFonts w:ascii="仿宋_GB2312" w:eastAsia="仿宋_GB2312" w:hAnsi="Calibri" w:cs="仿宋_GB2312" w:hint="eastAsia"/>
          <w:sz w:val="32"/>
          <w:szCs w:val="32"/>
        </w:rPr>
        <w:t>(0.</w:t>
      </w:r>
      <w:r w:rsidR="004D03BC">
        <w:rPr>
          <w:rFonts w:ascii="仿宋_GB2312" w:eastAsia="仿宋_GB2312" w:hAnsi="Calibri" w:cs="仿宋_GB2312" w:hint="eastAsia"/>
          <w:sz w:val="32"/>
          <w:szCs w:val="32"/>
        </w:rPr>
        <w:t>24</w:t>
      </w:r>
      <w:r w:rsidRPr="00100321">
        <w:rPr>
          <w:rFonts w:ascii="仿宋_GB2312" w:eastAsia="仿宋_GB2312" w:hAnsi="Calibri" w:cs="仿宋_GB2312" w:hint="eastAsia"/>
          <w:sz w:val="32"/>
          <w:szCs w:val="32"/>
        </w:rPr>
        <w:t>万吨)。</w:t>
      </w:r>
    </w:p>
    <w:p w:rsidR="005F6EB2" w:rsidRPr="00100321" w:rsidRDefault="005F6EB2" w:rsidP="005F6EB2">
      <w:pPr>
        <w:spacing w:line="580" w:lineRule="exact"/>
        <w:ind w:firstLineChars="200" w:firstLine="643"/>
        <w:jc w:val="left"/>
        <w:rPr>
          <w:rFonts w:ascii="楷体_GB2312" w:eastAsia="楷体_GB2312"/>
          <w:b/>
          <w:sz w:val="32"/>
          <w:szCs w:val="32"/>
        </w:rPr>
      </w:pPr>
      <w:r w:rsidRPr="00100321">
        <w:rPr>
          <w:rFonts w:ascii="楷体_GB2312" w:eastAsia="楷体_GB2312" w:hint="eastAsia"/>
          <w:b/>
          <w:sz w:val="32"/>
          <w:szCs w:val="32"/>
        </w:rPr>
        <w:t>（三）主要产生企业</w:t>
      </w:r>
    </w:p>
    <w:p w:rsidR="005F6EB2" w:rsidRPr="005F6EB2" w:rsidRDefault="005F6EB2" w:rsidP="005F6EB2">
      <w:pPr>
        <w:spacing w:line="580" w:lineRule="exact"/>
        <w:ind w:firstLineChars="200" w:firstLine="640"/>
        <w:rPr>
          <w:rFonts w:ascii="仿宋_GB2312" w:eastAsia="仿宋_GB2312" w:hAnsi="Calibri" w:cs="仿宋_GB2312"/>
          <w:sz w:val="32"/>
          <w:szCs w:val="32"/>
        </w:rPr>
      </w:pPr>
      <w:r w:rsidRPr="00857B64">
        <w:rPr>
          <w:rFonts w:ascii="仿宋_GB2312" w:eastAsia="仿宋_GB2312" w:hAnsi="Calibri" w:cs="仿宋_GB2312" w:hint="eastAsia"/>
          <w:sz w:val="32"/>
          <w:szCs w:val="32"/>
        </w:rPr>
        <w:t>202</w:t>
      </w:r>
      <w:r w:rsidR="004D03BC">
        <w:rPr>
          <w:rFonts w:ascii="仿宋_GB2312" w:eastAsia="仿宋_GB2312" w:hAnsi="Calibri" w:cs="仿宋_GB2312" w:hint="eastAsia"/>
          <w:sz w:val="32"/>
          <w:szCs w:val="32"/>
        </w:rPr>
        <w:t>2</w:t>
      </w:r>
      <w:r w:rsidRPr="00857B64">
        <w:rPr>
          <w:rFonts w:ascii="仿宋_GB2312" w:eastAsia="仿宋_GB2312" w:hAnsi="Calibri" w:cs="仿宋_GB2312" w:hint="eastAsia"/>
          <w:sz w:val="32"/>
          <w:szCs w:val="32"/>
        </w:rPr>
        <w:t>年，本市危险废物产生量前5位的企业见表6，其产生量合计4.5473万吨，占本市危险废物产生总量的91.93</w:t>
      </w:r>
      <w:r>
        <w:rPr>
          <w:rFonts w:ascii="仿宋_GB2312" w:eastAsia="仿宋_GB2312" w:hAnsi="Calibri" w:cs="仿宋_GB2312" w:hint="eastAsia"/>
          <w:sz w:val="32"/>
          <w:szCs w:val="32"/>
        </w:rPr>
        <w:t>%</w:t>
      </w:r>
      <w:r w:rsidR="00BF3384">
        <w:rPr>
          <w:rFonts w:ascii="仿宋_GB2312" w:eastAsia="仿宋_GB2312" w:hAnsi="Calibri" w:cs="仿宋_GB2312" w:hint="eastAsia"/>
          <w:sz w:val="32"/>
          <w:szCs w:val="32"/>
        </w:rPr>
        <w:t>，具体见表5.</w:t>
      </w:r>
    </w:p>
    <w:p w:rsidR="005F6EB2" w:rsidRDefault="005F6EB2" w:rsidP="005F6EB2">
      <w:pPr>
        <w:jc w:val="center"/>
        <w:rPr>
          <w:rFonts w:ascii="仿宋_GB2312" w:eastAsia="仿宋_GB2312" w:hAnsi="Calibri" w:cs="仿宋_GB2312"/>
          <w:b/>
          <w:bCs/>
          <w:spacing w:val="-20"/>
          <w:sz w:val="32"/>
          <w:szCs w:val="32"/>
        </w:rPr>
      </w:pPr>
      <w:r w:rsidRPr="00857B64">
        <w:rPr>
          <w:rFonts w:ascii="仿宋_GB2312" w:eastAsia="仿宋_GB2312" w:hAnsi="Calibri" w:cs="仿宋_GB2312" w:hint="eastAsia"/>
          <w:b/>
          <w:bCs/>
          <w:spacing w:val="-20"/>
          <w:sz w:val="32"/>
          <w:szCs w:val="32"/>
        </w:rPr>
        <w:t>表</w:t>
      </w:r>
      <w:r w:rsidR="00BF3384">
        <w:rPr>
          <w:rFonts w:ascii="仿宋_GB2312" w:eastAsia="仿宋_GB2312" w:hAnsi="Calibri" w:cs="仿宋_GB2312" w:hint="eastAsia"/>
          <w:b/>
          <w:bCs/>
          <w:spacing w:val="-20"/>
          <w:sz w:val="32"/>
          <w:szCs w:val="32"/>
        </w:rPr>
        <w:t>5</w:t>
      </w:r>
      <w:r w:rsidRPr="00857B64">
        <w:rPr>
          <w:rFonts w:ascii="仿宋_GB2312" w:eastAsia="仿宋_GB2312" w:hAnsi="Calibri" w:cs="仿宋_GB2312" w:hint="eastAsia"/>
          <w:b/>
          <w:bCs/>
          <w:spacing w:val="-20"/>
          <w:sz w:val="32"/>
          <w:szCs w:val="32"/>
        </w:rPr>
        <w:t xml:space="preserve"> 危险废物产生量前5名企业统计表产生量</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51"/>
        <w:gridCol w:w="1457"/>
        <w:gridCol w:w="1704"/>
        <w:gridCol w:w="1705"/>
        <w:gridCol w:w="1705"/>
      </w:tblGrid>
      <w:tr w:rsidR="005F6EB2" w:rsidRPr="00EE1D20" w:rsidTr="009714FB">
        <w:tc>
          <w:tcPr>
            <w:tcW w:w="1951" w:type="dxa"/>
            <w:vAlign w:val="center"/>
          </w:tcPr>
          <w:p w:rsidR="005F6EB2" w:rsidRPr="00EE1D20" w:rsidRDefault="005F6EB2" w:rsidP="009714FB">
            <w:pPr>
              <w:spacing w:line="400" w:lineRule="exact"/>
              <w:jc w:val="center"/>
              <w:rPr>
                <w:rFonts w:ascii="宋体" w:eastAsia="宋体" w:hAnsi="宋体"/>
                <w:sz w:val="30"/>
                <w:szCs w:val="30"/>
              </w:rPr>
            </w:pPr>
            <w:r w:rsidRPr="00EE1D20">
              <w:rPr>
                <w:rFonts w:ascii="宋体" w:eastAsia="宋体" w:hAnsi="宋体" w:hint="eastAsia"/>
                <w:sz w:val="30"/>
                <w:szCs w:val="30"/>
              </w:rPr>
              <w:lastRenderedPageBreak/>
              <w:t>企业名称</w:t>
            </w:r>
          </w:p>
        </w:tc>
        <w:tc>
          <w:tcPr>
            <w:tcW w:w="1457" w:type="dxa"/>
            <w:vAlign w:val="center"/>
          </w:tcPr>
          <w:p w:rsidR="005F6EB2" w:rsidRPr="00EE1D20" w:rsidRDefault="005F6EB2" w:rsidP="009714FB">
            <w:pPr>
              <w:spacing w:line="400" w:lineRule="exact"/>
              <w:jc w:val="center"/>
              <w:rPr>
                <w:rFonts w:ascii="宋体" w:eastAsia="宋体" w:hAnsi="宋体"/>
                <w:sz w:val="30"/>
                <w:szCs w:val="30"/>
              </w:rPr>
            </w:pPr>
            <w:r w:rsidRPr="00EE1D20">
              <w:rPr>
                <w:rFonts w:ascii="宋体" w:eastAsia="宋体" w:hAnsi="宋体" w:hint="eastAsia"/>
                <w:sz w:val="30"/>
                <w:szCs w:val="30"/>
              </w:rPr>
              <w:t>产生量（万吨）</w:t>
            </w:r>
          </w:p>
        </w:tc>
        <w:tc>
          <w:tcPr>
            <w:tcW w:w="1704" w:type="dxa"/>
            <w:vAlign w:val="center"/>
          </w:tcPr>
          <w:p w:rsidR="005F6EB2" w:rsidRPr="00EE1D20" w:rsidRDefault="005F6EB2" w:rsidP="009714FB">
            <w:pPr>
              <w:spacing w:line="400" w:lineRule="exact"/>
              <w:jc w:val="center"/>
              <w:rPr>
                <w:rFonts w:ascii="宋体" w:eastAsia="宋体" w:hAnsi="宋体"/>
                <w:sz w:val="30"/>
                <w:szCs w:val="30"/>
              </w:rPr>
            </w:pPr>
            <w:r w:rsidRPr="00EE1D20">
              <w:rPr>
                <w:rFonts w:ascii="宋体" w:eastAsia="宋体" w:hAnsi="宋体" w:hint="eastAsia"/>
                <w:sz w:val="30"/>
                <w:szCs w:val="30"/>
              </w:rPr>
              <w:t>委托利用处置量</w:t>
            </w:r>
          </w:p>
          <w:p w:rsidR="005F6EB2" w:rsidRPr="00EE1D20" w:rsidRDefault="005F6EB2" w:rsidP="009714FB">
            <w:pPr>
              <w:spacing w:line="400" w:lineRule="exact"/>
              <w:jc w:val="center"/>
              <w:rPr>
                <w:rFonts w:ascii="宋体" w:eastAsia="宋体" w:hAnsi="宋体"/>
                <w:sz w:val="30"/>
                <w:szCs w:val="30"/>
              </w:rPr>
            </w:pPr>
            <w:r w:rsidRPr="00EE1D20">
              <w:rPr>
                <w:rFonts w:ascii="宋体" w:eastAsia="宋体" w:hAnsi="宋体" w:hint="eastAsia"/>
                <w:sz w:val="30"/>
                <w:szCs w:val="30"/>
              </w:rPr>
              <w:t>（万吨）</w:t>
            </w:r>
          </w:p>
        </w:tc>
        <w:tc>
          <w:tcPr>
            <w:tcW w:w="1705" w:type="dxa"/>
            <w:vAlign w:val="center"/>
          </w:tcPr>
          <w:p w:rsidR="005F6EB2" w:rsidRPr="00EE1D20" w:rsidRDefault="005F6EB2" w:rsidP="009714FB">
            <w:pPr>
              <w:spacing w:line="400" w:lineRule="exact"/>
              <w:jc w:val="center"/>
              <w:rPr>
                <w:rFonts w:ascii="宋体" w:eastAsia="宋体" w:hAnsi="宋体"/>
                <w:sz w:val="30"/>
                <w:szCs w:val="30"/>
              </w:rPr>
            </w:pPr>
            <w:r w:rsidRPr="00EE1D20">
              <w:rPr>
                <w:rFonts w:ascii="宋体" w:eastAsia="宋体" w:hAnsi="宋体" w:hint="eastAsia"/>
                <w:sz w:val="30"/>
                <w:szCs w:val="30"/>
              </w:rPr>
              <w:t>自行利用处置量</w:t>
            </w:r>
          </w:p>
          <w:p w:rsidR="005F6EB2" w:rsidRPr="00EE1D20" w:rsidRDefault="005F6EB2" w:rsidP="009714FB">
            <w:pPr>
              <w:spacing w:line="400" w:lineRule="exact"/>
              <w:jc w:val="center"/>
              <w:rPr>
                <w:rFonts w:ascii="宋体" w:eastAsia="宋体" w:hAnsi="宋体"/>
                <w:sz w:val="30"/>
                <w:szCs w:val="30"/>
              </w:rPr>
            </w:pPr>
            <w:r w:rsidRPr="00EE1D20">
              <w:rPr>
                <w:rFonts w:ascii="宋体" w:eastAsia="宋体" w:hAnsi="宋体" w:hint="eastAsia"/>
                <w:sz w:val="30"/>
                <w:szCs w:val="30"/>
              </w:rPr>
              <w:t>（万吨）</w:t>
            </w:r>
          </w:p>
        </w:tc>
        <w:tc>
          <w:tcPr>
            <w:tcW w:w="1705" w:type="dxa"/>
            <w:vAlign w:val="center"/>
          </w:tcPr>
          <w:p w:rsidR="005F6EB2" w:rsidRPr="00EE1D20" w:rsidRDefault="005F6EB2" w:rsidP="009714FB">
            <w:pPr>
              <w:spacing w:line="400" w:lineRule="exact"/>
              <w:jc w:val="center"/>
              <w:rPr>
                <w:rFonts w:ascii="宋体" w:eastAsia="宋体" w:hAnsi="宋体"/>
                <w:sz w:val="30"/>
                <w:szCs w:val="30"/>
              </w:rPr>
            </w:pPr>
            <w:r w:rsidRPr="00EE1D20">
              <w:rPr>
                <w:rFonts w:ascii="宋体" w:eastAsia="宋体" w:hAnsi="宋体" w:hint="eastAsia"/>
                <w:sz w:val="30"/>
                <w:szCs w:val="30"/>
              </w:rPr>
              <w:t>贮存量</w:t>
            </w:r>
          </w:p>
          <w:p w:rsidR="005F6EB2" w:rsidRPr="00EE1D20" w:rsidRDefault="005F6EB2" w:rsidP="009714FB">
            <w:pPr>
              <w:spacing w:line="400" w:lineRule="exact"/>
              <w:jc w:val="center"/>
              <w:rPr>
                <w:rFonts w:ascii="宋体" w:eastAsia="宋体" w:hAnsi="宋体"/>
                <w:sz w:val="30"/>
                <w:szCs w:val="30"/>
              </w:rPr>
            </w:pPr>
            <w:r w:rsidRPr="00EE1D20">
              <w:rPr>
                <w:rFonts w:ascii="宋体" w:eastAsia="宋体" w:hAnsi="宋体" w:hint="eastAsia"/>
                <w:sz w:val="30"/>
                <w:szCs w:val="30"/>
              </w:rPr>
              <w:t>（万吨）</w:t>
            </w:r>
          </w:p>
        </w:tc>
      </w:tr>
      <w:tr w:rsidR="005F6EB2" w:rsidRPr="00D3773B" w:rsidTr="009714FB">
        <w:tc>
          <w:tcPr>
            <w:tcW w:w="1951" w:type="dxa"/>
          </w:tcPr>
          <w:p w:rsidR="005F6EB2" w:rsidRPr="00D3773B" w:rsidRDefault="005F6EB2" w:rsidP="009714FB">
            <w:pPr>
              <w:spacing w:line="360" w:lineRule="exact"/>
              <w:rPr>
                <w:rFonts w:ascii="仿宋_GB2312" w:eastAsia="仿宋_GB2312" w:hAnsi="Calibri" w:cs="Times New Roman"/>
                <w:spacing w:val="-24"/>
                <w:sz w:val="30"/>
                <w:szCs w:val="30"/>
              </w:rPr>
            </w:pPr>
            <w:r w:rsidRPr="00D3773B">
              <w:rPr>
                <w:rFonts w:ascii="仿宋_GB2312" w:eastAsia="仿宋_GB2312" w:hAnsi="Calibri" w:cs="仿宋_GB2312" w:hint="eastAsia"/>
                <w:spacing w:val="-24"/>
                <w:sz w:val="30"/>
                <w:szCs w:val="30"/>
              </w:rPr>
              <w:t>淮北旺能环保能源有限公司</w:t>
            </w:r>
          </w:p>
        </w:tc>
        <w:tc>
          <w:tcPr>
            <w:tcW w:w="1457"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1.05</w:t>
            </w:r>
          </w:p>
        </w:tc>
        <w:tc>
          <w:tcPr>
            <w:tcW w:w="1704"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1.05</w:t>
            </w:r>
          </w:p>
        </w:tc>
        <w:tc>
          <w:tcPr>
            <w:tcW w:w="1705" w:type="dxa"/>
            <w:vAlign w:val="center"/>
          </w:tcPr>
          <w:p w:rsidR="005F6EB2" w:rsidRPr="00D3773B" w:rsidRDefault="005F6EB2" w:rsidP="009714FB">
            <w:pPr>
              <w:spacing w:line="360" w:lineRule="exact"/>
              <w:jc w:val="center"/>
              <w:rPr>
                <w:rFonts w:ascii="仿宋_GB2312" w:eastAsia="仿宋_GB2312" w:hAnsi="Calibri" w:cs="仿宋_GB2312"/>
                <w:spacing w:val="-24"/>
                <w:sz w:val="30"/>
                <w:szCs w:val="30"/>
              </w:rPr>
            </w:pPr>
            <w:r w:rsidRPr="00D3773B">
              <w:rPr>
                <w:rFonts w:ascii="仿宋_GB2312" w:eastAsia="仿宋_GB2312" w:hAnsi="Calibri" w:cs="仿宋_GB2312"/>
                <w:spacing w:val="-24"/>
                <w:sz w:val="30"/>
                <w:szCs w:val="30"/>
              </w:rPr>
              <w:t>0</w:t>
            </w:r>
          </w:p>
        </w:tc>
        <w:tc>
          <w:tcPr>
            <w:tcW w:w="1705" w:type="dxa"/>
            <w:vAlign w:val="center"/>
          </w:tcPr>
          <w:p w:rsidR="005F6EB2" w:rsidRPr="00D3773B" w:rsidRDefault="005F6EB2" w:rsidP="009714FB">
            <w:pPr>
              <w:spacing w:line="360" w:lineRule="exact"/>
              <w:jc w:val="center"/>
              <w:rPr>
                <w:rFonts w:ascii="仿宋_GB2312" w:eastAsia="仿宋_GB2312" w:hAnsi="Calibri" w:cs="仿宋_GB2312"/>
                <w:spacing w:val="-24"/>
                <w:sz w:val="30"/>
                <w:szCs w:val="30"/>
              </w:rPr>
            </w:pPr>
            <w:r w:rsidRPr="00D3773B">
              <w:rPr>
                <w:rFonts w:ascii="仿宋_GB2312" w:eastAsia="仿宋_GB2312" w:hAnsi="Calibri" w:cs="仿宋_GB2312"/>
                <w:spacing w:val="-24"/>
                <w:sz w:val="30"/>
                <w:szCs w:val="30"/>
              </w:rPr>
              <w:t>0</w:t>
            </w:r>
          </w:p>
        </w:tc>
      </w:tr>
      <w:tr w:rsidR="005F6EB2" w:rsidRPr="00D3773B" w:rsidTr="009714FB">
        <w:tc>
          <w:tcPr>
            <w:tcW w:w="1951" w:type="dxa"/>
          </w:tcPr>
          <w:p w:rsidR="005F6EB2" w:rsidRPr="00D3773B" w:rsidRDefault="00B65509" w:rsidP="009714FB">
            <w:pPr>
              <w:spacing w:line="360" w:lineRule="exact"/>
              <w:rPr>
                <w:rFonts w:ascii="仿宋_GB2312" w:eastAsia="仿宋_GB2312" w:hAnsi="Calibri" w:cs="Times New Roman"/>
                <w:spacing w:val="-24"/>
                <w:sz w:val="30"/>
                <w:szCs w:val="30"/>
              </w:rPr>
            </w:pPr>
            <w:r w:rsidRPr="00D3773B">
              <w:rPr>
                <w:rFonts w:ascii="仿宋_GB2312" w:eastAsia="仿宋_GB2312" w:hAnsi="Calibri" w:cs="仿宋_GB2312" w:hint="eastAsia"/>
                <w:spacing w:val="-24"/>
                <w:sz w:val="30"/>
                <w:szCs w:val="30"/>
              </w:rPr>
              <w:t>临涣焦化股份有限公司</w:t>
            </w:r>
          </w:p>
        </w:tc>
        <w:tc>
          <w:tcPr>
            <w:tcW w:w="1457" w:type="dxa"/>
            <w:vAlign w:val="center"/>
          </w:tcPr>
          <w:p w:rsidR="005F6EB2" w:rsidRPr="00D3773B" w:rsidRDefault="00B65509" w:rsidP="00B65509">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1.02</w:t>
            </w:r>
          </w:p>
        </w:tc>
        <w:tc>
          <w:tcPr>
            <w:tcW w:w="1704"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0.96</w:t>
            </w:r>
          </w:p>
        </w:tc>
        <w:tc>
          <w:tcPr>
            <w:tcW w:w="1705"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0.07</w:t>
            </w:r>
          </w:p>
        </w:tc>
        <w:tc>
          <w:tcPr>
            <w:tcW w:w="1705"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w:t>
            </w:r>
          </w:p>
        </w:tc>
      </w:tr>
      <w:tr w:rsidR="005F6EB2" w:rsidRPr="00D3773B" w:rsidTr="009714FB">
        <w:tc>
          <w:tcPr>
            <w:tcW w:w="1951" w:type="dxa"/>
          </w:tcPr>
          <w:p w:rsidR="005F6EB2" w:rsidRPr="00D3773B" w:rsidRDefault="005F6EB2" w:rsidP="009714FB">
            <w:pPr>
              <w:spacing w:line="360" w:lineRule="exact"/>
              <w:rPr>
                <w:rFonts w:ascii="仿宋_GB2312" w:eastAsia="仿宋_GB2312" w:hAnsi="Calibri" w:cs="Times New Roman"/>
                <w:spacing w:val="-24"/>
                <w:sz w:val="30"/>
                <w:szCs w:val="30"/>
              </w:rPr>
            </w:pPr>
            <w:r w:rsidRPr="00D3773B">
              <w:rPr>
                <w:rFonts w:ascii="仿宋_GB2312" w:eastAsia="仿宋_GB2312" w:hAnsi="Calibri" w:cs="仿宋_GB2312" w:hint="eastAsia"/>
                <w:spacing w:val="-24"/>
                <w:sz w:val="30"/>
                <w:szCs w:val="30"/>
              </w:rPr>
              <w:t>安徽理士电源技术有限公司</w:t>
            </w:r>
          </w:p>
        </w:tc>
        <w:tc>
          <w:tcPr>
            <w:tcW w:w="1457" w:type="dxa"/>
            <w:vAlign w:val="center"/>
          </w:tcPr>
          <w:p w:rsidR="005F6EB2" w:rsidRPr="00D3773B" w:rsidRDefault="005F6EB2" w:rsidP="00B65509">
            <w:pPr>
              <w:spacing w:line="360" w:lineRule="exact"/>
              <w:jc w:val="center"/>
              <w:rPr>
                <w:rFonts w:ascii="仿宋_GB2312" w:eastAsia="仿宋_GB2312" w:hAnsi="Calibri" w:cs="仿宋_GB2312"/>
                <w:spacing w:val="-24"/>
                <w:sz w:val="30"/>
                <w:szCs w:val="30"/>
              </w:rPr>
            </w:pPr>
            <w:r w:rsidRPr="00D3773B">
              <w:rPr>
                <w:rFonts w:ascii="仿宋_GB2312" w:eastAsia="仿宋_GB2312" w:hAnsi="Calibri" w:cs="仿宋_GB2312"/>
                <w:spacing w:val="-24"/>
                <w:sz w:val="30"/>
                <w:szCs w:val="30"/>
              </w:rPr>
              <w:t>1.</w:t>
            </w:r>
            <w:r w:rsidR="00B65509">
              <w:rPr>
                <w:rFonts w:ascii="仿宋_GB2312" w:eastAsia="仿宋_GB2312" w:hAnsi="Calibri" w:cs="仿宋_GB2312" w:hint="eastAsia"/>
                <w:spacing w:val="-24"/>
                <w:sz w:val="30"/>
                <w:szCs w:val="30"/>
              </w:rPr>
              <w:t>00</w:t>
            </w:r>
          </w:p>
        </w:tc>
        <w:tc>
          <w:tcPr>
            <w:tcW w:w="1704" w:type="dxa"/>
            <w:vAlign w:val="center"/>
          </w:tcPr>
          <w:p w:rsidR="005F6EB2" w:rsidRPr="00D3773B" w:rsidRDefault="005F6EB2" w:rsidP="00B65509">
            <w:pPr>
              <w:spacing w:line="360" w:lineRule="exact"/>
              <w:jc w:val="center"/>
              <w:rPr>
                <w:rFonts w:ascii="仿宋_GB2312" w:eastAsia="仿宋_GB2312" w:hAnsi="Calibri" w:cs="仿宋_GB2312"/>
                <w:spacing w:val="-24"/>
                <w:sz w:val="30"/>
                <w:szCs w:val="30"/>
              </w:rPr>
            </w:pPr>
            <w:r w:rsidRPr="00D3773B">
              <w:rPr>
                <w:rFonts w:ascii="仿宋_GB2312" w:eastAsia="仿宋_GB2312" w:hAnsi="Calibri" w:cs="仿宋_GB2312"/>
                <w:spacing w:val="-24"/>
                <w:sz w:val="30"/>
                <w:szCs w:val="30"/>
              </w:rPr>
              <w:t>1.</w:t>
            </w:r>
            <w:r w:rsidR="00B65509">
              <w:rPr>
                <w:rFonts w:ascii="仿宋_GB2312" w:eastAsia="仿宋_GB2312" w:hAnsi="Calibri" w:cs="仿宋_GB2312" w:hint="eastAsia"/>
                <w:spacing w:val="-24"/>
                <w:sz w:val="30"/>
                <w:szCs w:val="30"/>
              </w:rPr>
              <w:t>00</w:t>
            </w:r>
          </w:p>
        </w:tc>
        <w:tc>
          <w:tcPr>
            <w:tcW w:w="1705" w:type="dxa"/>
            <w:vAlign w:val="center"/>
          </w:tcPr>
          <w:p w:rsidR="005F6EB2" w:rsidRPr="00D3773B" w:rsidRDefault="005F6EB2" w:rsidP="009714FB">
            <w:pPr>
              <w:spacing w:line="360" w:lineRule="exact"/>
              <w:jc w:val="center"/>
              <w:rPr>
                <w:rFonts w:ascii="仿宋_GB2312" w:eastAsia="仿宋_GB2312" w:hAnsi="Calibri" w:cs="仿宋_GB2312"/>
                <w:spacing w:val="-24"/>
                <w:sz w:val="30"/>
                <w:szCs w:val="30"/>
              </w:rPr>
            </w:pPr>
            <w:r w:rsidRPr="00D3773B">
              <w:rPr>
                <w:rFonts w:ascii="仿宋_GB2312" w:eastAsia="仿宋_GB2312" w:hAnsi="Calibri" w:cs="仿宋_GB2312"/>
                <w:spacing w:val="-24"/>
                <w:sz w:val="30"/>
                <w:szCs w:val="30"/>
              </w:rPr>
              <w:t>0</w:t>
            </w:r>
          </w:p>
        </w:tc>
        <w:tc>
          <w:tcPr>
            <w:tcW w:w="1705" w:type="dxa"/>
            <w:vAlign w:val="center"/>
          </w:tcPr>
          <w:p w:rsidR="005F6EB2" w:rsidRPr="00D3773B" w:rsidRDefault="005F6EB2" w:rsidP="009714FB">
            <w:pPr>
              <w:spacing w:line="360" w:lineRule="exact"/>
              <w:jc w:val="center"/>
              <w:rPr>
                <w:rFonts w:ascii="仿宋_GB2312" w:eastAsia="仿宋_GB2312" w:hAnsi="Calibri" w:cs="仿宋_GB2312"/>
                <w:spacing w:val="-24"/>
                <w:sz w:val="30"/>
                <w:szCs w:val="30"/>
              </w:rPr>
            </w:pPr>
            <w:r w:rsidRPr="00D3773B">
              <w:rPr>
                <w:rFonts w:ascii="仿宋_GB2312" w:eastAsia="仿宋_GB2312" w:hAnsi="Calibri" w:cs="仿宋_GB2312"/>
                <w:spacing w:val="-24"/>
                <w:sz w:val="30"/>
                <w:szCs w:val="30"/>
              </w:rPr>
              <w:t>0</w:t>
            </w:r>
          </w:p>
        </w:tc>
      </w:tr>
      <w:tr w:rsidR="005F6EB2" w:rsidRPr="00D3773B" w:rsidTr="009714FB">
        <w:tc>
          <w:tcPr>
            <w:tcW w:w="1951" w:type="dxa"/>
          </w:tcPr>
          <w:p w:rsidR="005F6EB2" w:rsidRPr="00D3773B" w:rsidRDefault="00B65509" w:rsidP="009714FB">
            <w:pPr>
              <w:spacing w:line="360" w:lineRule="exact"/>
              <w:rPr>
                <w:rFonts w:ascii="仿宋_GB2312" w:eastAsia="仿宋_GB2312" w:hAnsi="Calibri" w:cs="Times New Roman"/>
                <w:spacing w:val="-24"/>
                <w:sz w:val="30"/>
                <w:szCs w:val="30"/>
              </w:rPr>
            </w:pPr>
            <w:r w:rsidRPr="00D3773B">
              <w:rPr>
                <w:rFonts w:ascii="仿宋_GB2312" w:eastAsia="仿宋_GB2312" w:hAnsi="Calibri" w:cs="仿宋_GB2312" w:hint="eastAsia"/>
                <w:spacing w:val="-24"/>
                <w:sz w:val="30"/>
                <w:szCs w:val="30"/>
              </w:rPr>
              <w:t>安徽力普拉斯电源技术有限公司</w:t>
            </w:r>
          </w:p>
        </w:tc>
        <w:tc>
          <w:tcPr>
            <w:tcW w:w="1457"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0.88</w:t>
            </w:r>
          </w:p>
        </w:tc>
        <w:tc>
          <w:tcPr>
            <w:tcW w:w="1704"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0.88</w:t>
            </w:r>
          </w:p>
        </w:tc>
        <w:tc>
          <w:tcPr>
            <w:tcW w:w="1705"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w:t>
            </w:r>
          </w:p>
        </w:tc>
        <w:tc>
          <w:tcPr>
            <w:tcW w:w="1705"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0.01</w:t>
            </w:r>
          </w:p>
        </w:tc>
      </w:tr>
      <w:tr w:rsidR="005F6EB2" w:rsidRPr="00D3773B" w:rsidTr="009714FB">
        <w:tc>
          <w:tcPr>
            <w:tcW w:w="1951" w:type="dxa"/>
          </w:tcPr>
          <w:p w:rsidR="005F6EB2" w:rsidRPr="00D3773B" w:rsidRDefault="00B65509" w:rsidP="009714FB">
            <w:pPr>
              <w:spacing w:line="360" w:lineRule="exact"/>
              <w:rPr>
                <w:rFonts w:ascii="仿宋_GB2312" w:eastAsia="仿宋_GB2312" w:hAnsi="Calibri" w:cs="Times New Roman"/>
                <w:spacing w:val="-24"/>
                <w:sz w:val="30"/>
                <w:szCs w:val="30"/>
              </w:rPr>
            </w:pPr>
            <w:r>
              <w:rPr>
                <w:rFonts w:ascii="仿宋_GB2312" w:eastAsia="仿宋_GB2312" w:hAnsi="Calibri" w:cs="仿宋_GB2312" w:hint="eastAsia"/>
                <w:spacing w:val="-24"/>
                <w:sz w:val="30"/>
                <w:szCs w:val="30"/>
              </w:rPr>
              <w:t>淮北龙溪生物科技有限公司</w:t>
            </w:r>
          </w:p>
        </w:tc>
        <w:tc>
          <w:tcPr>
            <w:tcW w:w="1457"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0.25</w:t>
            </w:r>
          </w:p>
        </w:tc>
        <w:tc>
          <w:tcPr>
            <w:tcW w:w="1704"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0.26</w:t>
            </w:r>
          </w:p>
        </w:tc>
        <w:tc>
          <w:tcPr>
            <w:tcW w:w="1705"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w:t>
            </w:r>
          </w:p>
        </w:tc>
        <w:tc>
          <w:tcPr>
            <w:tcW w:w="1705" w:type="dxa"/>
            <w:vAlign w:val="center"/>
          </w:tcPr>
          <w:p w:rsidR="005F6EB2" w:rsidRPr="00D3773B" w:rsidRDefault="00B65509" w:rsidP="009714FB">
            <w:pPr>
              <w:spacing w:line="360" w:lineRule="exact"/>
              <w:jc w:val="center"/>
              <w:rPr>
                <w:rFonts w:ascii="仿宋_GB2312" w:eastAsia="仿宋_GB2312" w:hAnsi="Calibri" w:cs="仿宋_GB2312"/>
                <w:spacing w:val="-24"/>
                <w:sz w:val="30"/>
                <w:szCs w:val="30"/>
              </w:rPr>
            </w:pPr>
            <w:r>
              <w:rPr>
                <w:rFonts w:ascii="仿宋_GB2312" w:eastAsia="仿宋_GB2312" w:hAnsi="Calibri" w:cs="仿宋_GB2312" w:hint="eastAsia"/>
                <w:spacing w:val="-24"/>
                <w:sz w:val="30"/>
                <w:szCs w:val="30"/>
              </w:rPr>
              <w:t>0</w:t>
            </w:r>
          </w:p>
        </w:tc>
      </w:tr>
    </w:tbl>
    <w:p w:rsidR="003A45BE" w:rsidRDefault="003A45BE" w:rsidP="003A45BE">
      <w:pPr>
        <w:spacing w:line="580" w:lineRule="exact"/>
        <w:ind w:firstLineChars="200" w:firstLine="643"/>
        <w:rPr>
          <w:rFonts w:ascii="仿宋_GB2312" w:eastAsia="仿宋_GB2312" w:hAnsi="Calibri" w:cs="仿宋_GB2312"/>
          <w:b/>
          <w:bCs/>
          <w:sz w:val="32"/>
          <w:szCs w:val="32"/>
        </w:rPr>
      </w:pPr>
    </w:p>
    <w:p w:rsidR="003A45BE" w:rsidRDefault="003A45BE" w:rsidP="003A45BE">
      <w:pPr>
        <w:spacing w:line="580" w:lineRule="exact"/>
        <w:ind w:firstLineChars="200" w:firstLine="643"/>
        <w:rPr>
          <w:rFonts w:ascii="楷体_GB2312" w:eastAsia="楷体_GB2312"/>
          <w:b/>
          <w:sz w:val="32"/>
          <w:szCs w:val="32"/>
        </w:rPr>
      </w:pPr>
      <w:r w:rsidRPr="00F52618">
        <w:rPr>
          <w:rFonts w:ascii="楷体_GB2312" w:eastAsia="楷体_GB2312" w:hint="eastAsia"/>
          <w:b/>
          <w:sz w:val="32"/>
          <w:szCs w:val="32"/>
        </w:rPr>
        <w:t>（四）危险废物经营单位</w:t>
      </w:r>
    </w:p>
    <w:p w:rsidR="005F6EB2" w:rsidRDefault="003A45BE" w:rsidP="003A45BE">
      <w:pPr>
        <w:spacing w:line="580" w:lineRule="exact"/>
        <w:ind w:firstLineChars="200" w:firstLine="640"/>
        <w:rPr>
          <w:rFonts w:ascii="仿宋_GB2312" w:eastAsia="仿宋_GB2312" w:hAnsi="Calibri" w:cs="Times New Roman"/>
          <w:sz w:val="32"/>
          <w:szCs w:val="32"/>
        </w:rPr>
      </w:pPr>
      <w:r w:rsidRPr="00857B64">
        <w:rPr>
          <w:rFonts w:ascii="仿宋_GB2312" w:eastAsia="仿宋_GB2312" w:hAnsi="Calibri" w:cs="仿宋_GB2312" w:hint="eastAsia"/>
          <w:sz w:val="32"/>
          <w:szCs w:val="32"/>
        </w:rPr>
        <w:t>202</w:t>
      </w:r>
      <w:r w:rsidR="00373C79">
        <w:rPr>
          <w:rFonts w:ascii="仿宋_GB2312" w:eastAsia="仿宋_GB2312" w:hAnsi="Calibri" w:cs="仿宋_GB2312" w:hint="eastAsia"/>
          <w:sz w:val="32"/>
          <w:szCs w:val="32"/>
        </w:rPr>
        <w:t>2</w:t>
      </w:r>
      <w:r w:rsidRPr="00857B64">
        <w:rPr>
          <w:rFonts w:ascii="仿宋_GB2312" w:eastAsia="仿宋_GB2312" w:hAnsi="Calibri" w:cs="仿宋_GB2312" w:hint="eastAsia"/>
          <w:sz w:val="32"/>
          <w:szCs w:val="32"/>
        </w:rPr>
        <w:t>年，</w:t>
      </w:r>
      <w:r w:rsidRPr="00857B64">
        <w:rPr>
          <w:rFonts w:ascii="仿宋_GB2312" w:eastAsia="仿宋_GB2312" w:hAnsi="Calibri" w:cs="Times New Roman" w:hint="eastAsia"/>
          <w:sz w:val="32"/>
          <w:szCs w:val="32"/>
        </w:rPr>
        <w:t> </w:t>
      </w:r>
      <w:r w:rsidRPr="00857B64">
        <w:rPr>
          <w:rFonts w:ascii="仿宋_GB2312" w:eastAsia="仿宋_GB2312" w:hAnsi="Calibri" w:cs="仿宋_GB2312" w:hint="eastAsia"/>
          <w:sz w:val="32"/>
          <w:szCs w:val="32"/>
        </w:rPr>
        <w:t>本市共有1</w:t>
      </w:r>
      <w:r w:rsidR="00BF3384">
        <w:rPr>
          <w:rFonts w:ascii="仿宋_GB2312" w:eastAsia="仿宋_GB2312" w:hAnsi="Calibri" w:cs="仿宋_GB2312" w:hint="eastAsia"/>
          <w:sz w:val="32"/>
          <w:szCs w:val="32"/>
        </w:rPr>
        <w:t>2</w:t>
      </w:r>
      <w:r w:rsidRPr="00857B64">
        <w:rPr>
          <w:rFonts w:ascii="仿宋_GB2312" w:eastAsia="仿宋_GB2312" w:hAnsi="Calibri" w:cs="仿宋_GB2312" w:hint="eastAsia"/>
          <w:sz w:val="32"/>
          <w:szCs w:val="32"/>
        </w:rPr>
        <w:t>家危险废物</w:t>
      </w:r>
      <w:r>
        <w:rPr>
          <w:rFonts w:ascii="仿宋_GB2312" w:eastAsia="仿宋_GB2312" w:hAnsi="Calibri" w:cs="仿宋_GB2312" w:hint="eastAsia"/>
          <w:sz w:val="32"/>
          <w:szCs w:val="32"/>
        </w:rPr>
        <w:t>经营单位</w:t>
      </w:r>
      <w:r w:rsidRPr="00857B64">
        <w:rPr>
          <w:rFonts w:ascii="仿宋_GB2312" w:eastAsia="仿宋_GB2312" w:hAnsi="Calibri" w:cs="仿宋_GB2312" w:hint="eastAsia"/>
          <w:sz w:val="32"/>
          <w:szCs w:val="32"/>
        </w:rPr>
        <w:t>单位，其中2家为豁免单位，</w:t>
      </w:r>
      <w:r w:rsidR="00BF3384">
        <w:rPr>
          <w:rFonts w:ascii="仿宋_GB2312" w:eastAsia="仿宋_GB2312" w:hAnsi="Calibri" w:cs="仿宋_GB2312" w:hint="eastAsia"/>
          <w:sz w:val="32"/>
          <w:szCs w:val="32"/>
        </w:rPr>
        <w:t>10</w:t>
      </w:r>
      <w:r w:rsidRPr="00857B64">
        <w:rPr>
          <w:rFonts w:ascii="仿宋_GB2312" w:eastAsia="仿宋_GB2312" w:hAnsi="Calibri" w:cs="仿宋_GB2312" w:hint="eastAsia"/>
          <w:sz w:val="32"/>
          <w:szCs w:val="32"/>
        </w:rPr>
        <w:t>家危险废物经营许可证持证单位（含1家医废处置单位</w:t>
      </w:r>
      <w:r w:rsidR="0029434B">
        <w:rPr>
          <w:rFonts w:ascii="仿宋_GB2312" w:eastAsia="仿宋_GB2312" w:hAnsi="Calibri" w:cs="仿宋_GB2312" w:hint="eastAsia"/>
          <w:sz w:val="32"/>
          <w:szCs w:val="32"/>
        </w:rPr>
        <w:t>，1家停产</w:t>
      </w:r>
      <w:r w:rsidR="00BF3384">
        <w:rPr>
          <w:rFonts w:ascii="仿宋_GB2312" w:eastAsia="仿宋_GB2312" w:hAnsi="Calibri" w:cs="仿宋_GB2312" w:hint="eastAsia"/>
          <w:sz w:val="32"/>
          <w:szCs w:val="32"/>
        </w:rPr>
        <w:t>）</w:t>
      </w:r>
      <w:r w:rsidRPr="00857B64">
        <w:rPr>
          <w:rFonts w:ascii="仿宋_GB2312" w:eastAsia="仿宋_GB2312" w:hAnsi="Calibri" w:cs="仿宋_GB2312" w:hint="eastAsia"/>
          <w:sz w:val="32"/>
          <w:szCs w:val="32"/>
        </w:rPr>
        <w:t>。</w:t>
      </w:r>
      <w:r>
        <w:rPr>
          <w:rFonts w:ascii="仿宋_GB2312" w:eastAsia="仿宋_GB2312" w:hAnsi="Calibri" w:cs="仿宋_GB2312" w:hint="eastAsia"/>
          <w:sz w:val="32"/>
          <w:szCs w:val="32"/>
        </w:rPr>
        <w:t>危废经营</w:t>
      </w:r>
      <w:r w:rsidRPr="00857B64">
        <w:rPr>
          <w:rFonts w:ascii="仿宋_GB2312" w:eastAsia="仿宋_GB2312" w:hAnsi="Calibri" w:cs="仿宋_GB2312" w:hint="eastAsia"/>
          <w:sz w:val="32"/>
          <w:szCs w:val="32"/>
        </w:rPr>
        <w:t>单位具体情况见表</w:t>
      </w:r>
      <w:r w:rsidR="00BF3384">
        <w:rPr>
          <w:rFonts w:ascii="仿宋_GB2312" w:eastAsia="仿宋_GB2312" w:hAnsi="Calibri" w:cs="仿宋_GB2312" w:hint="eastAsia"/>
          <w:sz w:val="32"/>
          <w:szCs w:val="32"/>
        </w:rPr>
        <w:t>6</w:t>
      </w:r>
      <w:r w:rsidRPr="00857B64">
        <w:rPr>
          <w:rFonts w:ascii="仿宋_GB2312" w:eastAsia="仿宋_GB2312" w:hAnsi="Calibri" w:cs="仿宋_GB2312" w:hint="eastAsia"/>
          <w:sz w:val="32"/>
          <w:szCs w:val="32"/>
        </w:rPr>
        <w:t>。</w:t>
      </w:r>
    </w:p>
    <w:p w:rsidR="003A45BE" w:rsidRDefault="003A45BE" w:rsidP="003A45BE">
      <w:pPr>
        <w:spacing w:line="580" w:lineRule="exact"/>
        <w:ind w:firstLineChars="200" w:firstLine="643"/>
        <w:jc w:val="center"/>
        <w:rPr>
          <w:rFonts w:ascii="仿宋_GB2312" w:eastAsia="仿宋_GB2312" w:hAnsi="Calibri" w:cs="Times New Roman"/>
          <w:b/>
          <w:bCs/>
          <w:sz w:val="32"/>
          <w:szCs w:val="32"/>
        </w:rPr>
      </w:pPr>
      <w:r w:rsidRPr="003A45BE">
        <w:rPr>
          <w:rFonts w:ascii="仿宋_GB2312" w:eastAsia="仿宋_GB2312" w:hAnsi="Calibri" w:cs="Times New Roman" w:hint="eastAsia"/>
          <w:b/>
          <w:bCs/>
          <w:sz w:val="32"/>
          <w:szCs w:val="32"/>
        </w:rPr>
        <w:t>表</w:t>
      </w:r>
      <w:r w:rsidR="00BF3384">
        <w:rPr>
          <w:rFonts w:ascii="仿宋_GB2312" w:eastAsia="仿宋_GB2312" w:hAnsi="Calibri" w:cs="Times New Roman" w:hint="eastAsia"/>
          <w:b/>
          <w:bCs/>
          <w:sz w:val="32"/>
          <w:szCs w:val="32"/>
        </w:rPr>
        <w:t>6</w:t>
      </w:r>
      <w:r w:rsidRPr="003A45BE">
        <w:rPr>
          <w:rFonts w:ascii="仿宋_GB2312" w:eastAsia="仿宋_GB2312" w:hAnsi="Calibri" w:cs="Times New Roman" w:hint="eastAsia"/>
          <w:b/>
          <w:bCs/>
          <w:sz w:val="32"/>
          <w:szCs w:val="32"/>
        </w:rPr>
        <w:t>危险废物经营单位统计表</w:t>
      </w:r>
    </w:p>
    <w:tbl>
      <w:tblPr>
        <w:tblW w:w="9073"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1843"/>
        <w:gridCol w:w="2835"/>
        <w:gridCol w:w="993"/>
        <w:gridCol w:w="1559"/>
        <w:gridCol w:w="1276"/>
      </w:tblGrid>
      <w:tr w:rsidR="00183D8D" w:rsidRPr="00EE1D20" w:rsidTr="00183D8D">
        <w:tc>
          <w:tcPr>
            <w:tcW w:w="567" w:type="dxa"/>
            <w:vAlign w:val="center"/>
          </w:tcPr>
          <w:p w:rsidR="00183D8D" w:rsidRPr="00EE1D20" w:rsidRDefault="00183D8D" w:rsidP="009714FB">
            <w:pPr>
              <w:spacing w:line="400" w:lineRule="exact"/>
              <w:jc w:val="center"/>
              <w:rPr>
                <w:rFonts w:ascii="宋体" w:eastAsia="宋体" w:hAnsi="宋体"/>
                <w:sz w:val="30"/>
                <w:szCs w:val="30"/>
              </w:rPr>
            </w:pPr>
            <w:r w:rsidRPr="00EE1D20">
              <w:rPr>
                <w:rFonts w:ascii="宋体" w:eastAsia="宋体" w:hAnsi="宋体" w:hint="eastAsia"/>
                <w:sz w:val="30"/>
                <w:szCs w:val="30"/>
              </w:rPr>
              <w:t>序号</w:t>
            </w:r>
          </w:p>
        </w:tc>
        <w:tc>
          <w:tcPr>
            <w:tcW w:w="1843" w:type="dxa"/>
            <w:vAlign w:val="center"/>
          </w:tcPr>
          <w:p w:rsidR="00183D8D" w:rsidRPr="00EE1D20" w:rsidRDefault="00183D8D" w:rsidP="009714FB">
            <w:pPr>
              <w:spacing w:line="400" w:lineRule="exact"/>
              <w:jc w:val="center"/>
              <w:rPr>
                <w:rFonts w:ascii="宋体" w:eastAsia="宋体" w:hAnsi="宋体"/>
                <w:sz w:val="30"/>
                <w:szCs w:val="30"/>
              </w:rPr>
            </w:pPr>
            <w:r w:rsidRPr="00EE1D20">
              <w:rPr>
                <w:rFonts w:ascii="宋体" w:eastAsia="宋体" w:hAnsi="宋体" w:hint="eastAsia"/>
                <w:sz w:val="30"/>
                <w:szCs w:val="30"/>
              </w:rPr>
              <w:t>企业名称</w:t>
            </w:r>
          </w:p>
        </w:tc>
        <w:tc>
          <w:tcPr>
            <w:tcW w:w="2835" w:type="dxa"/>
            <w:vAlign w:val="center"/>
          </w:tcPr>
          <w:p w:rsidR="00183D8D" w:rsidRPr="00EE1D20" w:rsidRDefault="00183D8D" w:rsidP="00F47289">
            <w:pPr>
              <w:spacing w:line="400" w:lineRule="exact"/>
              <w:jc w:val="center"/>
              <w:rPr>
                <w:rFonts w:ascii="宋体" w:eastAsia="宋体" w:hAnsi="宋体"/>
                <w:sz w:val="30"/>
                <w:szCs w:val="30"/>
              </w:rPr>
            </w:pPr>
            <w:r w:rsidRPr="00EE1D20">
              <w:rPr>
                <w:rFonts w:ascii="宋体" w:eastAsia="宋体" w:hAnsi="宋体" w:hint="eastAsia"/>
                <w:sz w:val="30"/>
                <w:szCs w:val="30"/>
              </w:rPr>
              <w:t>危废经营类别</w:t>
            </w:r>
          </w:p>
        </w:tc>
        <w:tc>
          <w:tcPr>
            <w:tcW w:w="993" w:type="dxa"/>
            <w:vAlign w:val="center"/>
          </w:tcPr>
          <w:p w:rsidR="00183D8D" w:rsidRPr="00EE1D20" w:rsidRDefault="00183D8D" w:rsidP="009714FB">
            <w:pPr>
              <w:spacing w:line="400" w:lineRule="exact"/>
              <w:jc w:val="center"/>
              <w:rPr>
                <w:rFonts w:ascii="宋体" w:eastAsia="宋体" w:hAnsi="宋体"/>
                <w:sz w:val="30"/>
                <w:szCs w:val="30"/>
              </w:rPr>
            </w:pPr>
            <w:r w:rsidRPr="00EE1D20">
              <w:rPr>
                <w:rFonts w:ascii="宋体" w:eastAsia="宋体" w:hAnsi="宋体" w:hint="eastAsia"/>
                <w:sz w:val="30"/>
                <w:szCs w:val="30"/>
              </w:rPr>
              <w:t>经营方式</w:t>
            </w:r>
          </w:p>
        </w:tc>
        <w:tc>
          <w:tcPr>
            <w:tcW w:w="1559" w:type="dxa"/>
            <w:vAlign w:val="center"/>
          </w:tcPr>
          <w:p w:rsidR="00183D8D" w:rsidRPr="00EE1D20" w:rsidRDefault="00183D8D" w:rsidP="009714FB">
            <w:pPr>
              <w:spacing w:line="400" w:lineRule="exact"/>
              <w:jc w:val="center"/>
              <w:rPr>
                <w:rFonts w:ascii="宋体" w:eastAsia="宋体" w:hAnsi="宋体"/>
                <w:sz w:val="30"/>
                <w:szCs w:val="30"/>
              </w:rPr>
            </w:pPr>
            <w:r w:rsidRPr="00EE1D20">
              <w:rPr>
                <w:rFonts w:ascii="宋体" w:eastAsia="宋体" w:hAnsi="宋体" w:hint="eastAsia"/>
                <w:sz w:val="30"/>
                <w:szCs w:val="30"/>
              </w:rPr>
              <w:t>经营规模（吨</w:t>
            </w:r>
            <w:r w:rsidRPr="00EE1D20">
              <w:rPr>
                <w:rFonts w:ascii="宋体" w:eastAsia="宋体" w:hAnsi="宋体"/>
                <w:sz w:val="30"/>
                <w:szCs w:val="30"/>
              </w:rPr>
              <w:t>/</w:t>
            </w:r>
            <w:r w:rsidRPr="00EE1D20">
              <w:rPr>
                <w:rFonts w:ascii="宋体" w:eastAsia="宋体" w:hAnsi="宋体" w:hint="eastAsia"/>
                <w:sz w:val="30"/>
                <w:szCs w:val="30"/>
              </w:rPr>
              <w:t>年）</w:t>
            </w:r>
          </w:p>
        </w:tc>
        <w:tc>
          <w:tcPr>
            <w:tcW w:w="1276" w:type="dxa"/>
            <w:vAlign w:val="center"/>
          </w:tcPr>
          <w:p w:rsidR="00183D8D" w:rsidRPr="00EE1D20" w:rsidRDefault="00183D8D" w:rsidP="009714FB">
            <w:pPr>
              <w:spacing w:line="400" w:lineRule="exact"/>
              <w:jc w:val="center"/>
              <w:rPr>
                <w:rFonts w:ascii="宋体" w:eastAsia="宋体" w:hAnsi="宋体"/>
                <w:sz w:val="30"/>
                <w:szCs w:val="30"/>
              </w:rPr>
            </w:pPr>
            <w:r w:rsidRPr="00EE1D20">
              <w:rPr>
                <w:rFonts w:ascii="宋体" w:eastAsia="宋体" w:hAnsi="宋体" w:hint="eastAsia"/>
                <w:sz w:val="30"/>
                <w:szCs w:val="30"/>
              </w:rPr>
              <w:t>证书</w:t>
            </w:r>
          </w:p>
          <w:p w:rsidR="00183D8D" w:rsidRPr="00EE1D20" w:rsidRDefault="00183D8D" w:rsidP="009714FB">
            <w:pPr>
              <w:spacing w:line="400" w:lineRule="exact"/>
              <w:jc w:val="center"/>
              <w:rPr>
                <w:rFonts w:ascii="宋体" w:eastAsia="宋体" w:hAnsi="宋体"/>
                <w:sz w:val="30"/>
                <w:szCs w:val="30"/>
              </w:rPr>
            </w:pPr>
            <w:r w:rsidRPr="00EE1D20">
              <w:rPr>
                <w:rFonts w:ascii="宋体" w:eastAsia="宋体" w:hAnsi="宋体" w:hint="eastAsia"/>
                <w:sz w:val="30"/>
                <w:szCs w:val="30"/>
              </w:rPr>
              <w:t>编号</w:t>
            </w:r>
          </w:p>
        </w:tc>
      </w:tr>
      <w:tr w:rsidR="00183D8D" w:rsidRPr="00D3773B" w:rsidTr="00183D8D">
        <w:tc>
          <w:tcPr>
            <w:tcW w:w="567"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1</w:t>
            </w:r>
          </w:p>
        </w:tc>
        <w:tc>
          <w:tcPr>
            <w:tcW w:w="184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淮北市临湖再生资源利用有限公司</w:t>
            </w:r>
          </w:p>
        </w:tc>
        <w:tc>
          <w:tcPr>
            <w:tcW w:w="2835" w:type="dxa"/>
            <w:vAlign w:val="center"/>
          </w:tcPr>
          <w:p w:rsidR="00183D8D" w:rsidRPr="00D3773B" w:rsidRDefault="00183D8D" w:rsidP="00F47289">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900-214-08(2021)</w:t>
            </w:r>
          </w:p>
        </w:tc>
        <w:tc>
          <w:tcPr>
            <w:tcW w:w="993" w:type="dxa"/>
            <w:vAlign w:val="center"/>
          </w:tcPr>
          <w:p w:rsidR="00183D8D"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hint="eastAsia"/>
                <w:sz w:val="30"/>
                <w:szCs w:val="30"/>
              </w:rPr>
              <w:t>收集</w:t>
            </w:r>
          </w:p>
          <w:p w:rsidR="00183D8D" w:rsidRPr="00D3773B" w:rsidRDefault="00183D8D" w:rsidP="009714FB">
            <w:pPr>
              <w:spacing w:line="300" w:lineRule="exact"/>
              <w:jc w:val="center"/>
              <w:rPr>
                <w:rFonts w:ascii="仿宋_GB2312" w:eastAsia="仿宋_GB2312" w:hAnsi="Calibri" w:cs="Times New Roman"/>
                <w:sz w:val="30"/>
                <w:szCs w:val="30"/>
              </w:rPr>
            </w:pPr>
            <w:r>
              <w:rPr>
                <w:rFonts w:ascii="仿宋_GB2312" w:eastAsia="仿宋_GB2312" w:hAnsi="Calibri" w:cs="仿宋_GB2312" w:hint="eastAsia"/>
                <w:sz w:val="30"/>
                <w:szCs w:val="30"/>
              </w:rPr>
              <w:t>贮存</w:t>
            </w:r>
          </w:p>
        </w:tc>
        <w:tc>
          <w:tcPr>
            <w:tcW w:w="1559"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2000</w:t>
            </w:r>
          </w:p>
        </w:tc>
        <w:tc>
          <w:tcPr>
            <w:tcW w:w="1276"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hint="eastAsia"/>
                <w:sz w:val="30"/>
                <w:szCs w:val="30"/>
              </w:rPr>
              <w:t>3406020001</w:t>
            </w:r>
          </w:p>
        </w:tc>
      </w:tr>
      <w:tr w:rsidR="00183D8D" w:rsidRPr="00D3773B" w:rsidTr="00183D8D">
        <w:tc>
          <w:tcPr>
            <w:tcW w:w="567"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2</w:t>
            </w:r>
          </w:p>
        </w:tc>
        <w:tc>
          <w:tcPr>
            <w:tcW w:w="184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淮北市龙铁医疗废物处理有限公</w:t>
            </w:r>
            <w:r>
              <w:rPr>
                <w:rFonts w:ascii="仿宋_GB2312" w:eastAsia="仿宋_GB2312" w:hAnsi="Calibri" w:cs="仿宋_GB2312" w:hint="eastAsia"/>
                <w:sz w:val="30"/>
                <w:szCs w:val="30"/>
              </w:rPr>
              <w:t>司</w:t>
            </w:r>
          </w:p>
        </w:tc>
        <w:tc>
          <w:tcPr>
            <w:tcW w:w="2835" w:type="dxa"/>
            <w:vAlign w:val="center"/>
          </w:tcPr>
          <w:p w:rsidR="00183D8D" w:rsidRPr="00D3773B" w:rsidRDefault="00183D8D" w:rsidP="00F47289">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841-001-01(2021),841-002-01(2021),841-003-01(2021),841-004-01(2021),841-005-01(2021)</w:t>
            </w:r>
          </w:p>
        </w:tc>
        <w:tc>
          <w:tcPr>
            <w:tcW w:w="99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收集贮存处置</w:t>
            </w:r>
          </w:p>
        </w:tc>
        <w:tc>
          <w:tcPr>
            <w:tcW w:w="1559"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4950</w:t>
            </w:r>
          </w:p>
        </w:tc>
        <w:tc>
          <w:tcPr>
            <w:tcW w:w="1276"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826FFC">
              <w:rPr>
                <w:rFonts w:ascii="仿宋_GB2312" w:eastAsia="仿宋_GB2312" w:hAnsi="Calibri" w:cs="仿宋_GB2312" w:hint="eastAsia"/>
                <w:sz w:val="30"/>
                <w:szCs w:val="30"/>
              </w:rPr>
              <w:t>340602001</w:t>
            </w:r>
          </w:p>
        </w:tc>
      </w:tr>
      <w:tr w:rsidR="00183D8D" w:rsidRPr="00D3773B" w:rsidTr="00183D8D">
        <w:tc>
          <w:tcPr>
            <w:tcW w:w="567"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3</w:t>
            </w:r>
          </w:p>
        </w:tc>
        <w:tc>
          <w:tcPr>
            <w:tcW w:w="184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安徽力普拉斯电源技术有限公司</w:t>
            </w:r>
          </w:p>
        </w:tc>
        <w:tc>
          <w:tcPr>
            <w:tcW w:w="2835" w:type="dxa"/>
            <w:vAlign w:val="center"/>
          </w:tcPr>
          <w:p w:rsidR="00183D8D" w:rsidRPr="00D3773B" w:rsidRDefault="00183D8D" w:rsidP="00F47289">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900-052-31(2021)</w:t>
            </w:r>
          </w:p>
        </w:tc>
        <w:tc>
          <w:tcPr>
            <w:tcW w:w="993" w:type="dxa"/>
            <w:vAlign w:val="center"/>
          </w:tcPr>
          <w:p w:rsidR="00183D8D"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hint="eastAsia"/>
                <w:sz w:val="30"/>
                <w:szCs w:val="30"/>
              </w:rPr>
              <w:t>收集</w:t>
            </w:r>
          </w:p>
          <w:p w:rsidR="00183D8D" w:rsidRPr="00D3773B" w:rsidRDefault="00183D8D" w:rsidP="009714FB">
            <w:pPr>
              <w:spacing w:line="300" w:lineRule="exact"/>
              <w:jc w:val="center"/>
              <w:rPr>
                <w:rFonts w:ascii="仿宋_GB2312" w:eastAsia="仿宋_GB2312" w:hAnsi="Calibri" w:cs="Times New Roman"/>
                <w:sz w:val="30"/>
                <w:szCs w:val="30"/>
              </w:rPr>
            </w:pPr>
            <w:r>
              <w:rPr>
                <w:rFonts w:ascii="仿宋_GB2312" w:eastAsia="仿宋_GB2312" w:hAnsi="Calibri" w:cs="仿宋_GB2312" w:hint="eastAsia"/>
                <w:sz w:val="30"/>
                <w:szCs w:val="30"/>
              </w:rPr>
              <w:t>贮存</w:t>
            </w:r>
          </w:p>
        </w:tc>
        <w:tc>
          <w:tcPr>
            <w:tcW w:w="1559"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50000</w:t>
            </w:r>
          </w:p>
        </w:tc>
        <w:tc>
          <w:tcPr>
            <w:tcW w:w="1276"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340000004</w:t>
            </w:r>
          </w:p>
        </w:tc>
      </w:tr>
      <w:tr w:rsidR="00183D8D" w:rsidRPr="00D3773B" w:rsidTr="00183D8D">
        <w:tc>
          <w:tcPr>
            <w:tcW w:w="567"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4</w:t>
            </w:r>
          </w:p>
        </w:tc>
        <w:tc>
          <w:tcPr>
            <w:tcW w:w="184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濉溪县博亿再生资源有限公司</w:t>
            </w:r>
            <w:r>
              <w:rPr>
                <w:rFonts w:ascii="仿宋_GB2312" w:eastAsia="仿宋_GB2312" w:hAnsi="Calibri" w:cs="仿宋_GB2312" w:hint="eastAsia"/>
                <w:sz w:val="30"/>
                <w:szCs w:val="30"/>
              </w:rPr>
              <w:t>（停</w:t>
            </w:r>
            <w:r>
              <w:rPr>
                <w:rFonts w:ascii="仿宋_GB2312" w:eastAsia="仿宋_GB2312" w:hAnsi="Calibri" w:cs="仿宋_GB2312" w:hint="eastAsia"/>
                <w:sz w:val="30"/>
                <w:szCs w:val="30"/>
              </w:rPr>
              <w:lastRenderedPageBreak/>
              <w:t>产）</w:t>
            </w:r>
          </w:p>
        </w:tc>
        <w:tc>
          <w:tcPr>
            <w:tcW w:w="2835" w:type="dxa"/>
            <w:vAlign w:val="center"/>
          </w:tcPr>
          <w:p w:rsidR="00183D8D" w:rsidRPr="00D3773B" w:rsidRDefault="00183D8D" w:rsidP="00F47289">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lastRenderedPageBreak/>
              <w:t>271-003-02(2016),271-004-02(2016),272-003-02(2016),</w:t>
            </w:r>
            <w:r w:rsidRPr="00D3773B">
              <w:rPr>
                <w:rFonts w:ascii="仿宋_GB2312" w:eastAsia="仿宋_GB2312" w:hAnsi="Calibri" w:cs="仿宋_GB2312"/>
                <w:sz w:val="30"/>
                <w:szCs w:val="30"/>
              </w:rPr>
              <w:lastRenderedPageBreak/>
              <w:t>272-004-02(2016),275-005-02(2016),276-003-02(2016),276-004-02(2016),271-003-02(2021),271-004-02(2021),272-003-02(2021),275-005-02(2021),276-003-02(2021),276-004-02(2021),263-010-04(2021),263-010-04(2016),266-001-05(2016),266-001-05(2021),900-405-06(2021),900-405-06(2016),900-406-06(2016),264-012-12(2016),264-012-12(2021),265-103-13(2021),265-103-13(2016),261-071-39(2016),261-071-39(2021),261-079-45(2021),261-080-45(2021),261-084-45(2021),261-079-45(2016),261-080-45(2016),261-084-45(2016),900-039-49(2016),900-039-49(2021)</w:t>
            </w:r>
          </w:p>
        </w:tc>
        <w:tc>
          <w:tcPr>
            <w:tcW w:w="99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lastRenderedPageBreak/>
              <w:t>收集贮存利用</w:t>
            </w:r>
          </w:p>
        </w:tc>
        <w:tc>
          <w:tcPr>
            <w:tcW w:w="1559"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20000</w:t>
            </w:r>
          </w:p>
        </w:tc>
        <w:tc>
          <w:tcPr>
            <w:tcW w:w="1276"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340621005</w:t>
            </w:r>
          </w:p>
        </w:tc>
      </w:tr>
      <w:tr w:rsidR="00183D8D" w:rsidRPr="00D3773B" w:rsidTr="00183D8D">
        <w:tc>
          <w:tcPr>
            <w:tcW w:w="567"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lastRenderedPageBreak/>
              <w:t>5</w:t>
            </w:r>
          </w:p>
        </w:tc>
        <w:tc>
          <w:tcPr>
            <w:tcW w:w="184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淮北驰能商贸有限公司</w:t>
            </w:r>
          </w:p>
        </w:tc>
        <w:tc>
          <w:tcPr>
            <w:tcW w:w="2835" w:type="dxa"/>
            <w:vAlign w:val="center"/>
          </w:tcPr>
          <w:p w:rsidR="00183D8D" w:rsidRPr="00D3773B" w:rsidRDefault="00183D8D" w:rsidP="00F47289">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900-052-31(2021)</w:t>
            </w:r>
          </w:p>
        </w:tc>
        <w:tc>
          <w:tcPr>
            <w:tcW w:w="99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收集</w:t>
            </w:r>
            <w:r>
              <w:rPr>
                <w:rFonts w:ascii="仿宋_GB2312" w:eastAsia="仿宋_GB2312" w:hAnsi="Calibri" w:cs="仿宋_GB2312" w:hint="eastAsia"/>
                <w:sz w:val="30"/>
                <w:szCs w:val="30"/>
              </w:rPr>
              <w:t>贮存</w:t>
            </w:r>
          </w:p>
        </w:tc>
        <w:tc>
          <w:tcPr>
            <w:tcW w:w="1559"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27000</w:t>
            </w:r>
          </w:p>
        </w:tc>
        <w:tc>
          <w:tcPr>
            <w:tcW w:w="1276"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340000008-2</w:t>
            </w:r>
          </w:p>
        </w:tc>
      </w:tr>
      <w:tr w:rsidR="00183D8D" w:rsidRPr="00D3773B" w:rsidTr="00183D8D">
        <w:tc>
          <w:tcPr>
            <w:tcW w:w="567"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6</w:t>
            </w:r>
          </w:p>
        </w:tc>
        <w:tc>
          <w:tcPr>
            <w:tcW w:w="184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淮北市朝霞物资回收有限公司</w:t>
            </w:r>
          </w:p>
        </w:tc>
        <w:tc>
          <w:tcPr>
            <w:tcW w:w="2835" w:type="dxa"/>
            <w:vAlign w:val="center"/>
          </w:tcPr>
          <w:p w:rsidR="00183D8D" w:rsidRDefault="00183D8D" w:rsidP="00F47289">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900-052-31(2021)</w:t>
            </w:r>
          </w:p>
          <w:p w:rsidR="00183D8D" w:rsidRPr="00D3773B" w:rsidRDefault="00183D8D" w:rsidP="00F47289">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,900-214-08(2021)</w:t>
            </w:r>
          </w:p>
        </w:tc>
        <w:tc>
          <w:tcPr>
            <w:tcW w:w="993" w:type="dxa"/>
            <w:vAlign w:val="center"/>
          </w:tcPr>
          <w:p w:rsidR="00183D8D" w:rsidRPr="00D3773B" w:rsidRDefault="00183D8D" w:rsidP="009714FB">
            <w:pPr>
              <w:spacing w:line="300" w:lineRule="exact"/>
              <w:jc w:val="center"/>
              <w:rPr>
                <w:rFonts w:ascii="仿宋_GB2312" w:eastAsia="仿宋_GB2312" w:hAnsi="Calibri" w:cs="Times New Roman"/>
                <w:sz w:val="30"/>
                <w:szCs w:val="30"/>
              </w:rPr>
            </w:pPr>
            <w:r w:rsidRPr="00D3773B">
              <w:rPr>
                <w:rFonts w:ascii="仿宋_GB2312" w:eastAsia="仿宋_GB2312" w:hAnsi="Calibri" w:cs="仿宋_GB2312" w:hint="eastAsia"/>
                <w:sz w:val="30"/>
                <w:szCs w:val="30"/>
              </w:rPr>
              <w:t>收集贮存</w:t>
            </w:r>
          </w:p>
        </w:tc>
        <w:tc>
          <w:tcPr>
            <w:tcW w:w="1559"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7000</w:t>
            </w:r>
          </w:p>
        </w:tc>
        <w:tc>
          <w:tcPr>
            <w:tcW w:w="1276"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340621003</w:t>
            </w:r>
          </w:p>
          <w:p w:rsidR="00183D8D" w:rsidRPr="00D3773B" w:rsidRDefault="00183D8D" w:rsidP="009714FB">
            <w:pPr>
              <w:spacing w:line="300" w:lineRule="exact"/>
              <w:jc w:val="center"/>
              <w:rPr>
                <w:rFonts w:ascii="仿宋_GB2312" w:eastAsia="仿宋_GB2312" w:hAnsi="Calibri" w:cs="仿宋_GB2312"/>
                <w:sz w:val="30"/>
                <w:szCs w:val="30"/>
              </w:rPr>
            </w:pPr>
            <w:r w:rsidRPr="00D3773B">
              <w:rPr>
                <w:rFonts w:ascii="仿宋_GB2312" w:eastAsia="仿宋_GB2312" w:hAnsi="Calibri" w:cs="仿宋_GB2312"/>
                <w:sz w:val="30"/>
                <w:szCs w:val="30"/>
              </w:rPr>
              <w:t>340000003-1</w:t>
            </w:r>
          </w:p>
        </w:tc>
      </w:tr>
      <w:tr w:rsidR="00183D8D" w:rsidRPr="00D3773B" w:rsidTr="00183D8D">
        <w:tc>
          <w:tcPr>
            <w:tcW w:w="567"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7</w:t>
            </w:r>
          </w:p>
        </w:tc>
        <w:tc>
          <w:tcPr>
            <w:tcW w:w="1843"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安徽源洁环保科技有限公司</w:t>
            </w:r>
          </w:p>
        </w:tc>
        <w:tc>
          <w:tcPr>
            <w:tcW w:w="2835" w:type="dxa"/>
            <w:vAlign w:val="center"/>
          </w:tcPr>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251-012-08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261-071-39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264-011-12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271-003-02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271-004-02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272-003-02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275-005-02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276-003-02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lastRenderedPageBreak/>
              <w:t>276-004-02 (2021)</w:t>
            </w:r>
          </w:p>
          <w:p w:rsidR="00183D8D" w:rsidRPr="00826FFC"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900-039-49 (2021)</w:t>
            </w:r>
          </w:p>
          <w:p w:rsidR="00183D8D" w:rsidRPr="00D3773B" w:rsidRDefault="00183D8D" w:rsidP="00F47289">
            <w:pPr>
              <w:spacing w:line="300" w:lineRule="exact"/>
              <w:jc w:val="center"/>
              <w:rPr>
                <w:rFonts w:ascii="仿宋_GB2312" w:eastAsia="仿宋_GB2312" w:hAnsi="Calibri" w:cs="仿宋_GB2312"/>
                <w:sz w:val="30"/>
                <w:szCs w:val="30"/>
              </w:rPr>
            </w:pPr>
            <w:r w:rsidRPr="00826FFC">
              <w:rPr>
                <w:rFonts w:ascii="仿宋_GB2312" w:eastAsia="仿宋_GB2312" w:hAnsi="Calibri" w:cs="仿宋_GB2312"/>
                <w:sz w:val="30"/>
                <w:szCs w:val="30"/>
              </w:rPr>
              <w:t>900-405-06 (2021)</w:t>
            </w:r>
          </w:p>
        </w:tc>
        <w:tc>
          <w:tcPr>
            <w:tcW w:w="993"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lastRenderedPageBreak/>
              <w:t>收集贮存利用</w:t>
            </w:r>
          </w:p>
        </w:tc>
        <w:tc>
          <w:tcPr>
            <w:tcW w:w="1559"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10000</w:t>
            </w:r>
          </w:p>
        </w:tc>
        <w:tc>
          <w:tcPr>
            <w:tcW w:w="1276"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p>
        </w:tc>
      </w:tr>
      <w:tr w:rsidR="00183D8D" w:rsidRPr="00D3773B" w:rsidTr="00183D8D">
        <w:trPr>
          <w:trHeight w:val="1146"/>
        </w:trPr>
        <w:tc>
          <w:tcPr>
            <w:tcW w:w="567"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lastRenderedPageBreak/>
              <w:t>8</w:t>
            </w:r>
          </w:p>
        </w:tc>
        <w:tc>
          <w:tcPr>
            <w:tcW w:w="1843"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淮北飞挚环保科技有限公司</w:t>
            </w:r>
          </w:p>
        </w:tc>
        <w:tc>
          <w:tcPr>
            <w:tcW w:w="2835" w:type="dxa"/>
            <w:vAlign w:val="center"/>
          </w:tcPr>
          <w:p w:rsidR="00183D8D" w:rsidRPr="00826FFC" w:rsidRDefault="00183D8D" w:rsidP="00F47289">
            <w:pPr>
              <w:spacing w:line="300" w:lineRule="exact"/>
              <w:jc w:val="center"/>
              <w:rPr>
                <w:rFonts w:ascii="仿宋_GB2312" w:eastAsia="仿宋_GB2312" w:hAnsi="Calibri" w:cs="仿宋_GB2312"/>
                <w:sz w:val="30"/>
                <w:szCs w:val="30"/>
              </w:rPr>
            </w:pPr>
            <w:r w:rsidRPr="00BB7BCF">
              <w:rPr>
                <w:rFonts w:ascii="仿宋_GB2312" w:eastAsia="仿宋_GB2312" w:hAnsi="Calibri" w:cs="仿宋_GB2312"/>
                <w:sz w:val="30"/>
                <w:szCs w:val="30"/>
              </w:rPr>
              <w:t>900-214-08(2021)</w:t>
            </w:r>
          </w:p>
        </w:tc>
        <w:tc>
          <w:tcPr>
            <w:tcW w:w="993"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收集贮存</w:t>
            </w:r>
          </w:p>
        </w:tc>
        <w:tc>
          <w:tcPr>
            <w:tcW w:w="1559"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20000</w:t>
            </w:r>
          </w:p>
        </w:tc>
        <w:tc>
          <w:tcPr>
            <w:tcW w:w="1276" w:type="dxa"/>
            <w:vAlign w:val="center"/>
          </w:tcPr>
          <w:p w:rsidR="00183D8D" w:rsidRPr="00D3773B" w:rsidRDefault="00183D8D" w:rsidP="009714FB">
            <w:pPr>
              <w:spacing w:line="300" w:lineRule="exact"/>
              <w:jc w:val="center"/>
              <w:rPr>
                <w:rFonts w:ascii="仿宋_GB2312" w:eastAsia="仿宋_GB2312" w:hAnsi="Calibri" w:cs="仿宋_GB2312"/>
                <w:sz w:val="30"/>
                <w:szCs w:val="30"/>
              </w:rPr>
            </w:pPr>
            <w:r w:rsidRPr="00BB7BCF">
              <w:rPr>
                <w:rFonts w:ascii="仿宋_GB2312" w:eastAsia="仿宋_GB2312" w:hAnsi="Calibri" w:cs="仿宋_GB2312" w:hint="eastAsia"/>
                <w:sz w:val="30"/>
                <w:szCs w:val="30"/>
              </w:rPr>
              <w:t>3406040001</w:t>
            </w:r>
          </w:p>
        </w:tc>
      </w:tr>
      <w:tr w:rsidR="00423E56" w:rsidRPr="00D3773B" w:rsidTr="00183D8D">
        <w:tc>
          <w:tcPr>
            <w:tcW w:w="567" w:type="dxa"/>
            <w:vAlign w:val="center"/>
          </w:tcPr>
          <w:p w:rsidR="00423E56" w:rsidRDefault="00423E56"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9</w:t>
            </w:r>
          </w:p>
        </w:tc>
        <w:tc>
          <w:tcPr>
            <w:tcW w:w="1843" w:type="dxa"/>
            <w:vAlign w:val="center"/>
          </w:tcPr>
          <w:p w:rsidR="00423E56" w:rsidRDefault="00423E56"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淮北伍锋再生资源有限公司</w:t>
            </w:r>
          </w:p>
        </w:tc>
        <w:tc>
          <w:tcPr>
            <w:tcW w:w="2835" w:type="dxa"/>
            <w:vAlign w:val="center"/>
          </w:tcPr>
          <w:p w:rsidR="00423E56" w:rsidRPr="009F6286" w:rsidRDefault="00423E56" w:rsidP="00F47289">
            <w:pPr>
              <w:spacing w:line="300" w:lineRule="exact"/>
              <w:jc w:val="center"/>
              <w:rPr>
                <w:rFonts w:ascii="仿宋_GB2312" w:eastAsia="仿宋_GB2312" w:hAnsi="Calibri" w:cs="仿宋_GB2312"/>
                <w:sz w:val="30"/>
                <w:szCs w:val="30"/>
              </w:rPr>
            </w:pPr>
            <w:r w:rsidRPr="00BB7BCF">
              <w:rPr>
                <w:rFonts w:ascii="仿宋_GB2312" w:eastAsia="仿宋_GB2312" w:hAnsi="Calibri" w:cs="仿宋_GB2312"/>
                <w:sz w:val="30"/>
                <w:szCs w:val="30"/>
              </w:rPr>
              <w:t>900-214-08(2021)</w:t>
            </w:r>
          </w:p>
        </w:tc>
        <w:tc>
          <w:tcPr>
            <w:tcW w:w="993" w:type="dxa"/>
            <w:vAlign w:val="center"/>
          </w:tcPr>
          <w:p w:rsidR="00423E56" w:rsidRDefault="00423E56"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收集贮存</w:t>
            </w:r>
          </w:p>
        </w:tc>
        <w:tc>
          <w:tcPr>
            <w:tcW w:w="1559" w:type="dxa"/>
            <w:vAlign w:val="center"/>
          </w:tcPr>
          <w:p w:rsidR="00423E56" w:rsidRDefault="00423E56"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2000</w:t>
            </w:r>
          </w:p>
        </w:tc>
        <w:tc>
          <w:tcPr>
            <w:tcW w:w="1276" w:type="dxa"/>
            <w:vAlign w:val="center"/>
          </w:tcPr>
          <w:p w:rsidR="00423E56" w:rsidRDefault="00423E56"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340621008</w:t>
            </w:r>
          </w:p>
        </w:tc>
      </w:tr>
      <w:tr w:rsidR="0029434B" w:rsidRPr="00D3773B" w:rsidTr="00183D8D">
        <w:tc>
          <w:tcPr>
            <w:tcW w:w="567" w:type="dxa"/>
            <w:vAlign w:val="center"/>
          </w:tcPr>
          <w:p w:rsidR="0029434B" w:rsidRDefault="0029434B"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10</w:t>
            </w:r>
          </w:p>
        </w:tc>
        <w:tc>
          <w:tcPr>
            <w:tcW w:w="1843" w:type="dxa"/>
            <w:vAlign w:val="center"/>
          </w:tcPr>
          <w:p w:rsidR="0029434B" w:rsidRDefault="0029434B" w:rsidP="009714FB">
            <w:pPr>
              <w:spacing w:line="300" w:lineRule="exact"/>
              <w:jc w:val="center"/>
              <w:rPr>
                <w:rFonts w:ascii="仿宋_GB2312" w:eastAsia="仿宋_GB2312" w:hAnsi="Calibri" w:cs="仿宋_GB2312"/>
                <w:sz w:val="30"/>
                <w:szCs w:val="30"/>
              </w:rPr>
            </w:pPr>
            <w:r w:rsidRPr="0029434B">
              <w:rPr>
                <w:rFonts w:ascii="仿宋_GB2312" w:eastAsia="仿宋_GB2312" w:hAnsi="Calibri" w:cs="仿宋_GB2312" w:hint="eastAsia"/>
                <w:sz w:val="30"/>
                <w:szCs w:val="30"/>
              </w:rPr>
              <w:t>威立雅环境服务（淮北）有限公司</w:t>
            </w:r>
          </w:p>
        </w:tc>
        <w:tc>
          <w:tcPr>
            <w:tcW w:w="2835" w:type="dxa"/>
            <w:vAlign w:val="center"/>
          </w:tcPr>
          <w:p w:rsidR="0029434B" w:rsidRPr="009F6286" w:rsidRDefault="0029434B" w:rsidP="00F47289">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39大类，401小类</w:t>
            </w:r>
          </w:p>
        </w:tc>
        <w:tc>
          <w:tcPr>
            <w:tcW w:w="993" w:type="dxa"/>
            <w:vAlign w:val="center"/>
          </w:tcPr>
          <w:p w:rsidR="0029434B" w:rsidRDefault="0029434B"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收集贮存处置</w:t>
            </w:r>
          </w:p>
        </w:tc>
        <w:tc>
          <w:tcPr>
            <w:tcW w:w="1559" w:type="dxa"/>
            <w:vAlign w:val="center"/>
          </w:tcPr>
          <w:p w:rsidR="0029434B" w:rsidRDefault="0029434B"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60000</w:t>
            </w:r>
          </w:p>
        </w:tc>
        <w:tc>
          <w:tcPr>
            <w:tcW w:w="1276" w:type="dxa"/>
            <w:vAlign w:val="center"/>
          </w:tcPr>
          <w:p w:rsidR="0029434B" w:rsidRDefault="0029434B"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340621007</w:t>
            </w:r>
          </w:p>
        </w:tc>
      </w:tr>
      <w:tr w:rsidR="00183D8D" w:rsidRPr="00D3773B" w:rsidTr="00183D8D">
        <w:tc>
          <w:tcPr>
            <w:tcW w:w="567" w:type="dxa"/>
            <w:vAlign w:val="center"/>
          </w:tcPr>
          <w:p w:rsidR="00183D8D" w:rsidRDefault="00423E56" w:rsidP="0029434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1</w:t>
            </w:r>
            <w:r w:rsidR="0029434B">
              <w:rPr>
                <w:rFonts w:ascii="仿宋_GB2312" w:eastAsia="仿宋_GB2312" w:hAnsi="Calibri" w:cs="仿宋_GB2312" w:hint="eastAsia"/>
                <w:sz w:val="30"/>
                <w:szCs w:val="30"/>
              </w:rPr>
              <w:t>1</w:t>
            </w:r>
          </w:p>
        </w:tc>
        <w:tc>
          <w:tcPr>
            <w:tcW w:w="1843"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淮北海创环境工程有限责任公司</w:t>
            </w:r>
          </w:p>
        </w:tc>
        <w:tc>
          <w:tcPr>
            <w:tcW w:w="2835" w:type="dxa"/>
            <w:vAlign w:val="center"/>
          </w:tcPr>
          <w:p w:rsidR="00183D8D" w:rsidRPr="00BB7BCF" w:rsidRDefault="00183D8D" w:rsidP="00F47289">
            <w:pPr>
              <w:spacing w:line="300" w:lineRule="exact"/>
              <w:jc w:val="center"/>
              <w:rPr>
                <w:rFonts w:ascii="仿宋_GB2312" w:eastAsia="仿宋_GB2312" w:hAnsi="Calibri" w:cs="仿宋_GB2312"/>
                <w:sz w:val="30"/>
                <w:szCs w:val="30"/>
              </w:rPr>
            </w:pPr>
            <w:r w:rsidRPr="009F6286">
              <w:rPr>
                <w:rFonts w:ascii="仿宋_GB2312" w:eastAsia="仿宋_GB2312" w:hAnsi="Calibri" w:cs="仿宋_GB2312" w:hint="eastAsia"/>
                <w:sz w:val="30"/>
                <w:szCs w:val="30"/>
              </w:rPr>
              <w:t>772-002-18</w:t>
            </w:r>
            <w:r w:rsidRPr="009F6286">
              <w:rPr>
                <w:rFonts w:ascii="仿宋_GB2312" w:eastAsia="仿宋_GB2312" w:hAnsi="Calibri" w:cs="仿宋_GB2312" w:hint="eastAsia"/>
                <w:sz w:val="30"/>
                <w:szCs w:val="30"/>
              </w:rPr>
              <w:t> </w:t>
            </w:r>
            <w:r w:rsidRPr="009F6286">
              <w:rPr>
                <w:rFonts w:ascii="仿宋_GB2312" w:eastAsia="仿宋_GB2312" w:hAnsi="Calibri" w:cs="仿宋_GB2312" w:hint="eastAsia"/>
                <w:sz w:val="30"/>
                <w:szCs w:val="30"/>
              </w:rPr>
              <w:t>(2021)</w:t>
            </w:r>
          </w:p>
        </w:tc>
        <w:tc>
          <w:tcPr>
            <w:tcW w:w="993"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收集贮存处置</w:t>
            </w:r>
          </w:p>
        </w:tc>
        <w:tc>
          <w:tcPr>
            <w:tcW w:w="1559"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16500</w:t>
            </w:r>
          </w:p>
        </w:tc>
        <w:tc>
          <w:tcPr>
            <w:tcW w:w="1276" w:type="dxa"/>
            <w:vAlign w:val="center"/>
          </w:tcPr>
          <w:p w:rsidR="00183D8D" w:rsidRPr="00BB7BCF"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豁免单位</w:t>
            </w:r>
          </w:p>
        </w:tc>
      </w:tr>
      <w:tr w:rsidR="00183D8D" w:rsidRPr="00D3773B" w:rsidTr="00183D8D">
        <w:tc>
          <w:tcPr>
            <w:tcW w:w="567" w:type="dxa"/>
            <w:vAlign w:val="center"/>
          </w:tcPr>
          <w:p w:rsidR="00183D8D" w:rsidRDefault="00183D8D" w:rsidP="0029434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1</w:t>
            </w:r>
            <w:r w:rsidR="0029434B">
              <w:rPr>
                <w:rFonts w:ascii="仿宋_GB2312" w:eastAsia="仿宋_GB2312" w:hAnsi="Calibri" w:cs="仿宋_GB2312" w:hint="eastAsia"/>
                <w:sz w:val="30"/>
                <w:szCs w:val="30"/>
              </w:rPr>
              <w:t>2</w:t>
            </w:r>
          </w:p>
        </w:tc>
        <w:tc>
          <w:tcPr>
            <w:tcW w:w="1843"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淮北市通源环保科技有限公司</w:t>
            </w:r>
          </w:p>
        </w:tc>
        <w:tc>
          <w:tcPr>
            <w:tcW w:w="2835" w:type="dxa"/>
            <w:vAlign w:val="center"/>
          </w:tcPr>
          <w:p w:rsidR="00183D8D" w:rsidRPr="00BB7BCF" w:rsidRDefault="00183D8D" w:rsidP="00F47289">
            <w:pPr>
              <w:spacing w:line="300" w:lineRule="exact"/>
              <w:jc w:val="center"/>
              <w:rPr>
                <w:rFonts w:ascii="仿宋_GB2312" w:eastAsia="仿宋_GB2312" w:hAnsi="Calibri" w:cs="仿宋_GB2312"/>
                <w:sz w:val="30"/>
                <w:szCs w:val="30"/>
              </w:rPr>
            </w:pPr>
            <w:r w:rsidRPr="009F6286">
              <w:rPr>
                <w:rFonts w:ascii="仿宋_GB2312" w:eastAsia="仿宋_GB2312" w:hAnsi="Calibri" w:cs="仿宋_GB2312" w:hint="eastAsia"/>
                <w:sz w:val="30"/>
                <w:szCs w:val="30"/>
              </w:rPr>
              <w:t>772-002-18</w:t>
            </w:r>
            <w:r w:rsidRPr="009F6286">
              <w:rPr>
                <w:rFonts w:ascii="仿宋_GB2312" w:eastAsia="仿宋_GB2312" w:hAnsi="Calibri" w:cs="仿宋_GB2312" w:hint="eastAsia"/>
                <w:sz w:val="30"/>
                <w:szCs w:val="30"/>
              </w:rPr>
              <w:t> </w:t>
            </w:r>
            <w:r w:rsidRPr="009F6286">
              <w:rPr>
                <w:rFonts w:ascii="仿宋_GB2312" w:eastAsia="仿宋_GB2312" w:hAnsi="Calibri" w:cs="仿宋_GB2312" w:hint="eastAsia"/>
                <w:sz w:val="30"/>
                <w:szCs w:val="30"/>
              </w:rPr>
              <w:t>(2021)</w:t>
            </w:r>
          </w:p>
        </w:tc>
        <w:tc>
          <w:tcPr>
            <w:tcW w:w="993"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收集贮存处置</w:t>
            </w:r>
          </w:p>
        </w:tc>
        <w:tc>
          <w:tcPr>
            <w:tcW w:w="1559" w:type="dxa"/>
            <w:vAlign w:val="center"/>
          </w:tcPr>
          <w:p w:rsidR="00183D8D"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100000</w:t>
            </w:r>
          </w:p>
        </w:tc>
        <w:tc>
          <w:tcPr>
            <w:tcW w:w="1276" w:type="dxa"/>
            <w:vAlign w:val="center"/>
          </w:tcPr>
          <w:p w:rsidR="00183D8D" w:rsidRPr="00BB7BCF" w:rsidRDefault="00183D8D" w:rsidP="009714FB">
            <w:pPr>
              <w:spacing w:line="300" w:lineRule="exact"/>
              <w:jc w:val="center"/>
              <w:rPr>
                <w:rFonts w:ascii="仿宋_GB2312" w:eastAsia="仿宋_GB2312" w:hAnsi="Calibri" w:cs="仿宋_GB2312"/>
                <w:sz w:val="30"/>
                <w:szCs w:val="30"/>
              </w:rPr>
            </w:pPr>
            <w:r>
              <w:rPr>
                <w:rFonts w:ascii="仿宋_GB2312" w:eastAsia="仿宋_GB2312" w:hAnsi="Calibri" w:cs="仿宋_GB2312" w:hint="eastAsia"/>
                <w:sz w:val="30"/>
                <w:szCs w:val="30"/>
              </w:rPr>
              <w:t>豁免单位</w:t>
            </w:r>
          </w:p>
        </w:tc>
      </w:tr>
    </w:tbl>
    <w:p w:rsidR="003A45BE" w:rsidRDefault="003A45BE" w:rsidP="003A45BE">
      <w:pPr>
        <w:spacing w:line="580" w:lineRule="exact"/>
        <w:ind w:firstLineChars="200" w:firstLine="640"/>
        <w:rPr>
          <w:rFonts w:ascii="仿宋_GB2312" w:eastAsia="仿宋_GB2312" w:hAnsi="Calibri" w:cs="Times New Roman"/>
          <w:sz w:val="32"/>
          <w:szCs w:val="32"/>
        </w:rPr>
      </w:pPr>
    </w:p>
    <w:p w:rsidR="003A45BE" w:rsidRPr="00F52618" w:rsidRDefault="003A45BE" w:rsidP="003A45BE">
      <w:pPr>
        <w:spacing w:line="580" w:lineRule="exact"/>
        <w:ind w:firstLineChars="200" w:firstLine="643"/>
        <w:rPr>
          <w:rFonts w:ascii="楷体_GB2312" w:eastAsia="楷体_GB2312"/>
          <w:b/>
          <w:sz w:val="32"/>
          <w:szCs w:val="32"/>
        </w:rPr>
      </w:pPr>
      <w:r w:rsidRPr="00F52618">
        <w:rPr>
          <w:rFonts w:ascii="楷体_GB2312" w:eastAsia="楷体_GB2312" w:hint="eastAsia"/>
          <w:b/>
          <w:sz w:val="32"/>
          <w:szCs w:val="32"/>
        </w:rPr>
        <w:t>（五）危险废物转移</w:t>
      </w:r>
    </w:p>
    <w:p w:rsidR="003A45BE" w:rsidRPr="00857B64" w:rsidRDefault="003A45BE" w:rsidP="008F63BA">
      <w:pPr>
        <w:spacing w:line="580" w:lineRule="exact"/>
        <w:ind w:firstLineChars="200" w:firstLine="640"/>
        <w:rPr>
          <w:rFonts w:ascii="仿宋_GB2312" w:eastAsia="仿宋_GB2312" w:hAnsi="Calibri" w:cs="Times New Roman"/>
          <w:b/>
          <w:bCs/>
          <w:sz w:val="32"/>
          <w:szCs w:val="32"/>
        </w:rPr>
      </w:pPr>
      <w:r w:rsidRPr="00857B64">
        <w:rPr>
          <w:rFonts w:ascii="仿宋_GB2312" w:eastAsia="仿宋_GB2312" w:hAnsi="Calibri" w:cs="仿宋_GB2312" w:hint="eastAsia"/>
          <w:sz w:val="32"/>
          <w:szCs w:val="32"/>
        </w:rPr>
        <w:t>生态环境部门</w:t>
      </w:r>
      <w:r w:rsidR="00373C79" w:rsidRPr="00373C79">
        <w:rPr>
          <w:rFonts w:ascii="仿宋_GB2312" w:eastAsia="仿宋_GB2312" w:hAnsi="Calibri" w:cs="仿宋_GB2312" w:hint="eastAsia"/>
          <w:sz w:val="32"/>
          <w:szCs w:val="32"/>
        </w:rPr>
        <w:t>依据《中华人民共和国固体废物污染环境防治法》《危险废物转移管理办法》和有关法律法规规定，</w:t>
      </w:r>
      <w:r w:rsidRPr="00857B64">
        <w:rPr>
          <w:rFonts w:ascii="仿宋_GB2312" w:eastAsia="仿宋_GB2312" w:hAnsi="Calibri" w:cs="仿宋_GB2312" w:hint="eastAsia"/>
          <w:sz w:val="32"/>
          <w:szCs w:val="32"/>
        </w:rPr>
        <w:t>负责督促工业企业严格落实危险废物转移联单、经营许可等相关管理制度，确保实现危险废物全过程控制管理。坚持就近转移处理处置危险废物转移的原则，原则上危险废物交由省内具备相应资质和能力的危险废物经营单位进行利用和处置。</w:t>
      </w:r>
    </w:p>
    <w:p w:rsidR="003A45BE" w:rsidRPr="00857B64" w:rsidRDefault="003A45BE" w:rsidP="003A45BE">
      <w:pPr>
        <w:spacing w:line="580" w:lineRule="exact"/>
        <w:ind w:firstLineChars="200" w:firstLine="640"/>
        <w:rPr>
          <w:rFonts w:ascii="仿宋_GB2312" w:eastAsia="仿宋_GB2312" w:hAnsi="Calibri" w:cs="Times New Roman"/>
          <w:sz w:val="32"/>
          <w:szCs w:val="32"/>
        </w:rPr>
      </w:pPr>
      <w:r w:rsidRPr="00857B64">
        <w:rPr>
          <w:rFonts w:ascii="仿宋_GB2312" w:eastAsia="仿宋_GB2312" w:hAnsi="Calibri" w:cs="仿宋_GB2312" w:hint="eastAsia"/>
          <w:sz w:val="32"/>
          <w:szCs w:val="32"/>
        </w:rPr>
        <w:t>对于危险废物</w:t>
      </w:r>
      <w:r w:rsidR="00373C79">
        <w:rPr>
          <w:rFonts w:ascii="仿宋_GB2312" w:eastAsia="仿宋_GB2312" w:hAnsi="Calibri" w:cs="仿宋_GB2312" w:hint="eastAsia"/>
          <w:sz w:val="32"/>
          <w:szCs w:val="32"/>
        </w:rPr>
        <w:t>跨省转移</w:t>
      </w:r>
      <w:r w:rsidRPr="00857B64">
        <w:rPr>
          <w:rFonts w:ascii="仿宋_GB2312" w:eastAsia="仿宋_GB2312" w:hAnsi="Calibri" w:cs="仿宋_GB2312" w:hint="eastAsia"/>
          <w:sz w:val="32"/>
          <w:szCs w:val="32"/>
        </w:rPr>
        <w:t>的，由移出单位向市级生态环境部门提出申请并填报《安徽省工业危险废物跨省转移申请书》，提交相关申请材料，经市级生态环境部门初审同意后,</w:t>
      </w:r>
      <w:r w:rsidR="008F63BA">
        <w:rPr>
          <w:rFonts w:ascii="仿宋_GB2312" w:eastAsia="仿宋_GB2312" w:hAnsi="Calibri" w:cs="仿宋_GB2312" w:hint="eastAsia"/>
          <w:sz w:val="32"/>
          <w:szCs w:val="32"/>
        </w:rPr>
        <w:t>将初审意见及其他申请材料上传至安徽省固体废物管理信</w:t>
      </w:r>
      <w:r w:rsidR="008F63BA">
        <w:rPr>
          <w:rFonts w:ascii="仿宋_GB2312" w:eastAsia="仿宋_GB2312" w:hAnsi="Calibri" w:cs="仿宋_GB2312" w:hint="eastAsia"/>
          <w:sz w:val="32"/>
          <w:szCs w:val="32"/>
        </w:rPr>
        <w:lastRenderedPageBreak/>
        <w:t>息系统，同时将两份纸质材料</w:t>
      </w:r>
      <w:r w:rsidRPr="00857B64">
        <w:rPr>
          <w:rFonts w:ascii="仿宋_GB2312" w:eastAsia="仿宋_GB2312" w:hAnsi="Calibri" w:cs="仿宋_GB2312" w:hint="eastAsia"/>
          <w:sz w:val="32"/>
          <w:szCs w:val="32"/>
        </w:rPr>
        <w:t>报省政务中心生态环境厅窗口统一受理。省厅受理申请后,进行审核及检查，经审查符合转移条件的，发函与接受地省级生态环境部门协商转移事宜。</w:t>
      </w:r>
    </w:p>
    <w:p w:rsidR="003A45BE" w:rsidRPr="00BF3384" w:rsidRDefault="008F63BA" w:rsidP="008F63BA">
      <w:pPr>
        <w:spacing w:line="580" w:lineRule="exact"/>
        <w:ind w:firstLineChars="200" w:firstLine="640"/>
        <w:rPr>
          <w:rFonts w:ascii="仿宋_GB2312" w:eastAsia="仿宋_GB2312" w:hAnsi="Calibri" w:cs="Times New Roman"/>
          <w:sz w:val="32"/>
          <w:szCs w:val="32"/>
        </w:rPr>
      </w:pPr>
      <w:r>
        <w:rPr>
          <w:rFonts w:ascii="仿宋_GB2312" w:eastAsia="仿宋_GB2312" w:hAnsi="Calibri" w:cs="仿宋_GB2312" w:hint="eastAsia"/>
          <w:sz w:val="32"/>
          <w:szCs w:val="32"/>
        </w:rPr>
        <w:t>2022年度，</w:t>
      </w:r>
      <w:r w:rsidRPr="008F63BA">
        <w:rPr>
          <w:rFonts w:ascii="仿宋_GB2312" w:eastAsia="仿宋_GB2312" w:hAnsi="Calibri" w:cs="仿宋_GB2312" w:hint="eastAsia"/>
          <w:sz w:val="32"/>
          <w:szCs w:val="32"/>
        </w:rPr>
        <w:t>共对1</w:t>
      </w:r>
      <w:r>
        <w:rPr>
          <w:rFonts w:ascii="仿宋_GB2312" w:eastAsia="仿宋_GB2312" w:hAnsi="Calibri" w:cs="仿宋_GB2312" w:hint="eastAsia"/>
          <w:sz w:val="32"/>
          <w:szCs w:val="32"/>
        </w:rPr>
        <w:t>2</w:t>
      </w:r>
      <w:r w:rsidRPr="008F63BA">
        <w:rPr>
          <w:rFonts w:ascii="仿宋_GB2312" w:eastAsia="仿宋_GB2312" w:hAnsi="Calibri" w:cs="仿宋_GB2312" w:hint="eastAsia"/>
          <w:sz w:val="32"/>
          <w:szCs w:val="32"/>
        </w:rPr>
        <w:t>家企业进行初审，并出具跨省转移危险废物初审意见。</w:t>
      </w:r>
      <w:r w:rsidR="003A45BE" w:rsidRPr="00BF3384">
        <w:rPr>
          <w:rFonts w:ascii="仿宋_GB2312" w:eastAsia="仿宋_GB2312" w:hAnsi="Calibri" w:cs="仿宋_GB2312" w:hint="eastAsia"/>
          <w:sz w:val="32"/>
          <w:szCs w:val="32"/>
        </w:rPr>
        <w:t>目前，没有外省危废移入我市进行收集、贮存、利用和处置等情况。</w:t>
      </w:r>
    </w:p>
    <w:p w:rsidR="003A45BE" w:rsidRDefault="003A45BE" w:rsidP="003A45BE">
      <w:pPr>
        <w:spacing w:line="580" w:lineRule="exact"/>
        <w:ind w:firstLineChars="200" w:firstLine="640"/>
        <w:jc w:val="left"/>
        <w:rPr>
          <w:rFonts w:ascii="黑体" w:eastAsia="黑体" w:hAnsi="黑体"/>
          <w:sz w:val="32"/>
          <w:szCs w:val="32"/>
        </w:rPr>
      </w:pPr>
    </w:p>
    <w:p w:rsidR="003A45BE" w:rsidRPr="00857B64" w:rsidRDefault="003A45BE" w:rsidP="003A45BE">
      <w:pPr>
        <w:spacing w:line="580" w:lineRule="exact"/>
        <w:ind w:firstLineChars="200" w:firstLine="640"/>
        <w:jc w:val="left"/>
        <w:rPr>
          <w:rFonts w:ascii="黑体" w:eastAsia="黑体" w:hAnsi="黑体"/>
          <w:sz w:val="32"/>
          <w:szCs w:val="32"/>
        </w:rPr>
      </w:pPr>
      <w:r w:rsidRPr="00857B64">
        <w:rPr>
          <w:rFonts w:ascii="黑体" w:eastAsia="黑体" w:hAnsi="黑体" w:hint="eastAsia"/>
          <w:sz w:val="32"/>
          <w:szCs w:val="32"/>
        </w:rPr>
        <w:t>六</w:t>
      </w:r>
      <w:r>
        <w:rPr>
          <w:rFonts w:ascii="黑体" w:eastAsia="黑体" w:hAnsi="黑体" w:hint="eastAsia"/>
          <w:sz w:val="32"/>
          <w:szCs w:val="32"/>
        </w:rPr>
        <w:t>、</w:t>
      </w:r>
      <w:r w:rsidRPr="00857B64">
        <w:rPr>
          <w:rFonts w:ascii="黑体" w:eastAsia="黑体" w:hAnsi="黑体" w:hint="eastAsia"/>
          <w:sz w:val="32"/>
          <w:szCs w:val="32"/>
        </w:rPr>
        <w:t>医疗废物</w:t>
      </w:r>
    </w:p>
    <w:p w:rsidR="003A45BE" w:rsidRPr="005F6EB2" w:rsidRDefault="003A45BE" w:rsidP="003A45BE">
      <w:pPr>
        <w:spacing w:line="580" w:lineRule="exact"/>
        <w:ind w:firstLineChars="200" w:firstLine="643"/>
        <w:jc w:val="left"/>
        <w:rPr>
          <w:rFonts w:ascii="楷体_GB2312" w:eastAsia="楷体_GB2312" w:hAnsi="宋体"/>
          <w:b/>
          <w:sz w:val="32"/>
          <w:szCs w:val="32"/>
        </w:rPr>
      </w:pPr>
      <w:r w:rsidRPr="005F6EB2">
        <w:rPr>
          <w:rFonts w:ascii="楷体_GB2312" w:eastAsia="楷体_GB2312" w:hAnsi="宋体" w:hint="eastAsia"/>
          <w:b/>
          <w:sz w:val="32"/>
          <w:szCs w:val="32"/>
        </w:rPr>
        <w:t>（一）产生及处置情况</w:t>
      </w:r>
    </w:p>
    <w:p w:rsidR="003A45BE" w:rsidRPr="00B20CBD" w:rsidRDefault="00AF74BC" w:rsidP="003A45BE">
      <w:pPr>
        <w:spacing w:line="580" w:lineRule="exact"/>
        <w:ind w:firstLineChars="200" w:firstLine="640"/>
        <w:jc w:val="left"/>
        <w:rPr>
          <w:rFonts w:ascii="仿宋_GB2312" w:eastAsia="仿宋_GB2312" w:hAnsi="宋体"/>
          <w:sz w:val="32"/>
          <w:szCs w:val="32"/>
        </w:rPr>
      </w:pPr>
      <w:r w:rsidRPr="00B20CBD">
        <w:rPr>
          <w:rFonts w:ascii="仿宋_GB2312" w:eastAsia="仿宋_GB2312" w:hAnsi="宋体" w:hint="eastAsia"/>
          <w:sz w:val="32"/>
          <w:szCs w:val="32"/>
        </w:rPr>
        <w:t>2022年，我市现有医疗机构884个，其中三级医院6个，二级医院11个，采供血机构1个。县区统一规划设置了41个医疗废物暂存点，其中濉溪县18个，相山区10个，杜集区8个，烈山区6个。独立的医疗机构暂存点共83个，其中市管医疗机构24家，濉溪县10家，相山区24家，烈山区13家，杜集区12家。截至2022年全市医疗垃圾收集、处置量达2797</w:t>
      </w:r>
      <w:r w:rsidR="00F41DE6" w:rsidRPr="00B20CBD">
        <w:rPr>
          <w:rFonts w:ascii="仿宋_GB2312" w:eastAsia="仿宋_GB2312" w:hAnsi="宋体" w:hint="eastAsia"/>
          <w:sz w:val="32"/>
          <w:szCs w:val="32"/>
        </w:rPr>
        <w:t>.67</w:t>
      </w:r>
      <w:r w:rsidRPr="00B20CBD">
        <w:rPr>
          <w:rFonts w:ascii="仿宋_GB2312" w:eastAsia="仿宋_GB2312" w:hAnsi="宋体" w:hint="eastAsia"/>
          <w:sz w:val="32"/>
          <w:szCs w:val="32"/>
        </w:rPr>
        <w:t>吨，医疗废物处置能力15吨</w:t>
      </w:r>
      <w:r w:rsidR="00B65509" w:rsidRPr="00B20CBD">
        <w:rPr>
          <w:rFonts w:ascii="仿宋_GB2312" w:eastAsia="仿宋_GB2312" w:hAnsi="宋体" w:hint="eastAsia"/>
          <w:sz w:val="32"/>
          <w:szCs w:val="32"/>
        </w:rPr>
        <w:t>/</w:t>
      </w:r>
      <w:r w:rsidRPr="00B20CBD">
        <w:rPr>
          <w:rFonts w:ascii="仿宋_GB2312" w:eastAsia="仿宋_GB2312" w:hAnsi="宋体" w:hint="eastAsia"/>
          <w:sz w:val="32"/>
          <w:szCs w:val="32"/>
        </w:rPr>
        <w:t>日。</w:t>
      </w:r>
    </w:p>
    <w:p w:rsidR="003A45BE" w:rsidRPr="005F6EB2" w:rsidRDefault="003A45BE" w:rsidP="003A45BE">
      <w:pPr>
        <w:spacing w:line="580" w:lineRule="exact"/>
        <w:ind w:firstLineChars="200" w:firstLine="643"/>
        <w:jc w:val="left"/>
        <w:rPr>
          <w:rFonts w:ascii="楷体_GB2312" w:eastAsia="楷体_GB2312" w:hAnsi="宋体"/>
          <w:b/>
          <w:sz w:val="32"/>
          <w:szCs w:val="32"/>
        </w:rPr>
      </w:pPr>
      <w:r w:rsidRPr="005F6EB2">
        <w:rPr>
          <w:rFonts w:ascii="楷体_GB2312" w:eastAsia="楷体_GB2312" w:hAnsi="宋体" w:hint="eastAsia"/>
          <w:b/>
          <w:sz w:val="32"/>
          <w:szCs w:val="32"/>
        </w:rPr>
        <w:t>（二）处置能力</w:t>
      </w:r>
    </w:p>
    <w:p w:rsidR="003A45BE" w:rsidRPr="00857B64" w:rsidRDefault="003A45BE" w:rsidP="003A45BE">
      <w:pPr>
        <w:spacing w:line="580" w:lineRule="exact"/>
        <w:ind w:firstLineChars="200" w:firstLine="640"/>
        <w:jc w:val="left"/>
        <w:rPr>
          <w:rFonts w:ascii="仿宋_GB2312" w:eastAsia="仿宋_GB2312" w:hAnsi="宋体"/>
          <w:sz w:val="32"/>
          <w:szCs w:val="32"/>
        </w:rPr>
      </w:pPr>
      <w:r w:rsidRPr="00857B64">
        <w:rPr>
          <w:rFonts w:ascii="仿宋_GB2312" w:eastAsia="仿宋_GB2312" w:hAnsi="宋体" w:hint="eastAsia"/>
          <w:sz w:val="32"/>
          <w:szCs w:val="32"/>
        </w:rPr>
        <w:t>近年来，我市年均产生医疗废物约1000吨左右，</w:t>
      </w:r>
      <w:r w:rsidR="00B65509">
        <w:rPr>
          <w:rFonts w:ascii="仿宋_GB2312" w:eastAsia="仿宋_GB2312" w:hAnsi="宋体" w:hint="eastAsia"/>
          <w:sz w:val="32"/>
          <w:szCs w:val="32"/>
        </w:rPr>
        <w:t>2022年度因疫情影响，全市医疗垃圾产生量大幅度增加，</w:t>
      </w:r>
      <w:r w:rsidRPr="00857B64">
        <w:rPr>
          <w:rFonts w:ascii="仿宋_GB2312" w:eastAsia="仿宋_GB2312" w:hAnsi="宋体" w:hint="eastAsia"/>
          <w:sz w:val="32"/>
          <w:szCs w:val="32"/>
        </w:rPr>
        <w:t>淮北市龙铁医疗废物处理有限公司</w:t>
      </w:r>
      <w:r w:rsidR="00B65509">
        <w:rPr>
          <w:rFonts w:ascii="仿宋_GB2312" w:eastAsia="仿宋_GB2312" w:hAnsi="宋体" w:hint="eastAsia"/>
          <w:sz w:val="32"/>
          <w:szCs w:val="32"/>
        </w:rPr>
        <w:t>为我市唯一一家医疗废物处置单位，</w:t>
      </w:r>
      <w:r w:rsidR="00B65509" w:rsidRPr="00857B64">
        <w:rPr>
          <w:rFonts w:ascii="仿宋_GB2312" w:eastAsia="仿宋_GB2312" w:hAnsi="宋体" w:hint="eastAsia"/>
          <w:sz w:val="32"/>
          <w:szCs w:val="32"/>
        </w:rPr>
        <w:t xml:space="preserve"> </w:t>
      </w:r>
      <w:r w:rsidRPr="00857B64">
        <w:rPr>
          <w:rFonts w:ascii="仿宋_GB2312" w:eastAsia="仿宋_GB2312" w:hAnsi="宋体" w:hint="eastAsia"/>
          <w:sz w:val="32"/>
          <w:szCs w:val="32"/>
        </w:rPr>
        <w:t>2022年4月核准经营规模达到4950吨/年，完全能够满足我市医疗废弃物的处置需求。</w:t>
      </w:r>
    </w:p>
    <w:p w:rsidR="003A45BE" w:rsidRDefault="003A45BE" w:rsidP="003A45BE">
      <w:pPr>
        <w:spacing w:line="580" w:lineRule="exact"/>
        <w:ind w:firstLineChars="200" w:firstLine="640"/>
        <w:jc w:val="left"/>
        <w:rPr>
          <w:rFonts w:ascii="黑体" w:eastAsia="黑体" w:hAnsi="黑体"/>
          <w:sz w:val="32"/>
          <w:szCs w:val="32"/>
        </w:rPr>
      </w:pPr>
    </w:p>
    <w:p w:rsidR="003A45BE" w:rsidRPr="00857B64" w:rsidRDefault="003A45BE" w:rsidP="003A45BE">
      <w:pPr>
        <w:spacing w:line="580" w:lineRule="exact"/>
        <w:ind w:firstLineChars="200" w:firstLine="640"/>
        <w:jc w:val="left"/>
        <w:rPr>
          <w:rFonts w:ascii="黑体" w:eastAsia="黑体" w:hAnsi="黑体"/>
          <w:sz w:val="32"/>
          <w:szCs w:val="32"/>
        </w:rPr>
      </w:pPr>
      <w:r w:rsidRPr="00857B64">
        <w:rPr>
          <w:rFonts w:ascii="黑体" w:eastAsia="黑体" w:hAnsi="黑体" w:hint="eastAsia"/>
          <w:sz w:val="32"/>
          <w:szCs w:val="32"/>
        </w:rPr>
        <w:lastRenderedPageBreak/>
        <w:t>七、报废机动车</w:t>
      </w:r>
    </w:p>
    <w:p w:rsidR="003A45BE" w:rsidRPr="00BF3384" w:rsidRDefault="00F60304" w:rsidP="00F60304">
      <w:pPr>
        <w:spacing w:line="580" w:lineRule="exact"/>
        <w:ind w:firstLineChars="200" w:firstLine="640"/>
        <w:jc w:val="left"/>
        <w:rPr>
          <w:rFonts w:ascii="仿宋_GB2312" w:eastAsia="仿宋_GB2312" w:hAnsi="宋体"/>
          <w:sz w:val="32"/>
          <w:szCs w:val="32"/>
        </w:rPr>
      </w:pPr>
      <w:r w:rsidRPr="00F60304">
        <w:rPr>
          <w:rFonts w:ascii="仿宋_GB2312" w:eastAsia="仿宋_GB2312" w:hAnsi="宋体" w:hint="eastAsia"/>
          <w:sz w:val="32"/>
          <w:szCs w:val="32"/>
        </w:rPr>
        <w:t>目前，</w:t>
      </w:r>
      <w:r>
        <w:rPr>
          <w:rFonts w:ascii="仿宋_GB2312" w:eastAsia="仿宋_GB2312" w:hAnsi="宋体" w:hint="eastAsia"/>
          <w:sz w:val="32"/>
          <w:szCs w:val="32"/>
        </w:rPr>
        <w:t>我</w:t>
      </w:r>
      <w:r w:rsidRPr="00F60304">
        <w:rPr>
          <w:rFonts w:ascii="仿宋_GB2312" w:eastAsia="仿宋_GB2312" w:hAnsi="宋体" w:hint="eastAsia"/>
          <w:sz w:val="32"/>
          <w:szCs w:val="32"/>
        </w:rPr>
        <w:t>市共有2家报废机动车回收拆解企业，共计2个回收网点，从业人员58人，场地面积10.7万平方米，年拆解车辆能力51500辆（淮北市众合报废汽车回收拆解有限责任公司1个回收网点，从业人员10人，场地面积2万平方米，年拆解车辆能力1500辆；淮北美欣达机动车回收拆解有限公司1个回收网点，从业人员48人，场地面积8.7万平方米，年拆解车辆能力50000辆）。2022年，共拆解车辆1639辆，合计3523.85吨。</w:t>
      </w:r>
      <w:r w:rsidR="003A45BE" w:rsidRPr="00BF3384">
        <w:rPr>
          <w:rFonts w:ascii="仿宋_GB2312" w:eastAsia="仿宋_GB2312" w:hAnsi="宋体" w:hint="eastAsia"/>
          <w:sz w:val="32"/>
          <w:szCs w:val="32"/>
        </w:rPr>
        <w:t>具体见表</w:t>
      </w:r>
      <w:r w:rsidR="00BF3384" w:rsidRPr="00BF3384">
        <w:rPr>
          <w:rFonts w:ascii="仿宋_GB2312" w:eastAsia="仿宋_GB2312" w:hAnsi="宋体" w:hint="eastAsia"/>
          <w:sz w:val="32"/>
          <w:szCs w:val="32"/>
        </w:rPr>
        <w:t>7</w:t>
      </w:r>
      <w:r w:rsidR="003A45BE" w:rsidRPr="00BF3384">
        <w:rPr>
          <w:rFonts w:ascii="仿宋_GB2312" w:eastAsia="仿宋_GB2312" w:hAnsi="宋体" w:hint="eastAsia"/>
          <w:sz w:val="32"/>
          <w:szCs w:val="32"/>
        </w:rPr>
        <w:t>。</w:t>
      </w:r>
    </w:p>
    <w:p w:rsidR="003A45BE" w:rsidRDefault="003A45BE" w:rsidP="003A45BE">
      <w:pPr>
        <w:spacing w:line="580" w:lineRule="exact"/>
        <w:ind w:firstLineChars="200" w:firstLine="643"/>
        <w:rPr>
          <w:rFonts w:ascii="仿宋_GB2312" w:eastAsia="仿宋_GB2312" w:hAnsi="宋体"/>
          <w:b/>
          <w:sz w:val="32"/>
          <w:szCs w:val="32"/>
        </w:rPr>
      </w:pPr>
      <w:r w:rsidRPr="00BF3384">
        <w:rPr>
          <w:rFonts w:ascii="仿宋_GB2312" w:eastAsia="仿宋_GB2312" w:hAnsi="宋体" w:hint="eastAsia"/>
          <w:b/>
          <w:sz w:val="32"/>
          <w:szCs w:val="32"/>
        </w:rPr>
        <w:t>表</w:t>
      </w:r>
      <w:r w:rsidR="00BF3384" w:rsidRPr="00BF3384">
        <w:rPr>
          <w:rFonts w:ascii="仿宋_GB2312" w:eastAsia="仿宋_GB2312" w:hAnsi="宋体" w:hint="eastAsia"/>
          <w:b/>
          <w:sz w:val="32"/>
          <w:szCs w:val="32"/>
        </w:rPr>
        <w:t>7</w:t>
      </w:r>
      <w:r w:rsidRPr="00BF3384">
        <w:rPr>
          <w:rFonts w:ascii="仿宋_GB2312" w:eastAsia="仿宋_GB2312" w:hAnsi="宋体" w:hint="eastAsia"/>
          <w:b/>
          <w:sz w:val="32"/>
          <w:szCs w:val="32"/>
        </w:rPr>
        <w:t xml:space="preserve"> 202</w:t>
      </w:r>
      <w:r w:rsidR="00373C79">
        <w:rPr>
          <w:rFonts w:ascii="仿宋_GB2312" w:eastAsia="仿宋_GB2312" w:hAnsi="宋体" w:hint="eastAsia"/>
          <w:b/>
          <w:sz w:val="32"/>
          <w:szCs w:val="32"/>
        </w:rPr>
        <w:t>2</w:t>
      </w:r>
      <w:r w:rsidRPr="00BF3384">
        <w:rPr>
          <w:rFonts w:ascii="仿宋_GB2312" w:eastAsia="仿宋_GB2312" w:hAnsi="宋体" w:hint="eastAsia"/>
          <w:b/>
          <w:sz w:val="32"/>
          <w:szCs w:val="32"/>
        </w:rPr>
        <w:t>年淮北市报废机动</w:t>
      </w:r>
      <w:r w:rsidRPr="00100321">
        <w:rPr>
          <w:rFonts w:ascii="仿宋_GB2312" w:eastAsia="仿宋_GB2312" w:hAnsi="宋体" w:hint="eastAsia"/>
          <w:b/>
          <w:sz w:val="32"/>
          <w:szCs w:val="32"/>
        </w:rPr>
        <w:t>车拆解企业情况</w:t>
      </w:r>
    </w:p>
    <w:p w:rsidR="00F60304" w:rsidRDefault="00F60304" w:rsidP="00F60304">
      <w:pPr>
        <w:spacing w:line="300" w:lineRule="exact"/>
        <w:ind w:firstLineChars="200" w:firstLine="640"/>
        <w:rPr>
          <w:rFonts w:ascii="仿宋_GB2312" w:eastAsia="仿宋_GB2312" w:hAnsi="Calibri" w:cs="Times New Roman"/>
          <w:sz w:val="32"/>
          <w:szCs w:val="32"/>
        </w:rPr>
      </w:pPr>
    </w:p>
    <w:tbl>
      <w:tblPr>
        <w:tblStyle w:val="1"/>
        <w:tblW w:w="0" w:type="auto"/>
        <w:tblLook w:val="04A0" w:firstRow="1" w:lastRow="0" w:firstColumn="1" w:lastColumn="0" w:noHBand="0" w:noVBand="1"/>
      </w:tblPr>
      <w:tblGrid>
        <w:gridCol w:w="819"/>
        <w:gridCol w:w="4251"/>
        <w:gridCol w:w="1869"/>
        <w:gridCol w:w="1583"/>
      </w:tblGrid>
      <w:tr w:rsidR="00F60304" w:rsidRPr="00F60304" w:rsidTr="00F60304">
        <w:tc>
          <w:tcPr>
            <w:tcW w:w="819" w:type="dxa"/>
            <w:vAlign w:val="center"/>
          </w:tcPr>
          <w:p w:rsidR="00F60304" w:rsidRPr="00F60304" w:rsidRDefault="00F60304" w:rsidP="00F60304">
            <w:pPr>
              <w:spacing w:line="400" w:lineRule="exact"/>
              <w:jc w:val="center"/>
              <w:rPr>
                <w:rFonts w:ascii="宋体" w:eastAsia="宋体" w:hAnsi="宋体"/>
                <w:kern w:val="2"/>
                <w:sz w:val="30"/>
                <w:szCs w:val="30"/>
              </w:rPr>
            </w:pPr>
            <w:r w:rsidRPr="00F60304">
              <w:rPr>
                <w:rFonts w:ascii="宋体" w:eastAsia="宋体" w:hAnsi="宋体" w:hint="eastAsia"/>
                <w:kern w:val="2"/>
                <w:sz w:val="30"/>
                <w:szCs w:val="30"/>
              </w:rPr>
              <w:t>序号</w:t>
            </w:r>
          </w:p>
        </w:tc>
        <w:tc>
          <w:tcPr>
            <w:tcW w:w="4251" w:type="dxa"/>
            <w:vAlign w:val="center"/>
          </w:tcPr>
          <w:p w:rsidR="00F60304" w:rsidRPr="00F60304" w:rsidRDefault="00F60304" w:rsidP="00F60304">
            <w:pPr>
              <w:spacing w:line="400" w:lineRule="exact"/>
              <w:jc w:val="center"/>
              <w:rPr>
                <w:rFonts w:ascii="宋体" w:eastAsia="宋体" w:hAnsi="宋体"/>
                <w:kern w:val="2"/>
                <w:sz w:val="30"/>
                <w:szCs w:val="30"/>
              </w:rPr>
            </w:pPr>
            <w:r w:rsidRPr="00F60304">
              <w:rPr>
                <w:rFonts w:ascii="宋体" w:eastAsia="宋体" w:hAnsi="宋体" w:hint="eastAsia"/>
                <w:kern w:val="2"/>
                <w:sz w:val="30"/>
                <w:szCs w:val="30"/>
              </w:rPr>
              <w:t>公司名称</w:t>
            </w:r>
          </w:p>
        </w:tc>
        <w:tc>
          <w:tcPr>
            <w:tcW w:w="1869" w:type="dxa"/>
            <w:vAlign w:val="center"/>
          </w:tcPr>
          <w:p w:rsidR="00F60304" w:rsidRPr="00F60304" w:rsidRDefault="00F60304" w:rsidP="00F60304">
            <w:pPr>
              <w:spacing w:line="400" w:lineRule="exact"/>
              <w:jc w:val="center"/>
              <w:rPr>
                <w:rFonts w:ascii="宋体" w:eastAsia="宋体" w:hAnsi="宋体"/>
                <w:kern w:val="2"/>
                <w:sz w:val="30"/>
                <w:szCs w:val="30"/>
              </w:rPr>
            </w:pPr>
            <w:r w:rsidRPr="00F60304">
              <w:rPr>
                <w:rFonts w:ascii="宋体" w:eastAsia="宋体" w:hAnsi="宋体" w:hint="eastAsia"/>
                <w:kern w:val="2"/>
                <w:sz w:val="30"/>
                <w:szCs w:val="30"/>
              </w:rPr>
              <w:t>拆解数量</w:t>
            </w:r>
          </w:p>
          <w:p w:rsidR="00F60304" w:rsidRPr="00F60304" w:rsidRDefault="00F60304" w:rsidP="00F60304">
            <w:pPr>
              <w:spacing w:line="400" w:lineRule="exact"/>
              <w:jc w:val="center"/>
              <w:rPr>
                <w:rFonts w:ascii="宋体" w:eastAsia="宋体" w:hAnsi="宋体"/>
                <w:kern w:val="2"/>
                <w:sz w:val="30"/>
                <w:szCs w:val="30"/>
              </w:rPr>
            </w:pPr>
            <w:r w:rsidRPr="00F60304">
              <w:rPr>
                <w:rFonts w:ascii="宋体" w:eastAsia="宋体" w:hAnsi="宋体" w:hint="eastAsia"/>
                <w:kern w:val="2"/>
                <w:sz w:val="30"/>
                <w:szCs w:val="30"/>
              </w:rPr>
              <w:t>（辆）</w:t>
            </w:r>
          </w:p>
        </w:tc>
        <w:tc>
          <w:tcPr>
            <w:tcW w:w="1583" w:type="dxa"/>
            <w:vAlign w:val="center"/>
          </w:tcPr>
          <w:p w:rsidR="00F60304" w:rsidRPr="00F60304" w:rsidRDefault="00F60304" w:rsidP="00F60304">
            <w:pPr>
              <w:spacing w:line="400" w:lineRule="exact"/>
              <w:jc w:val="center"/>
              <w:rPr>
                <w:rFonts w:ascii="宋体" w:eastAsia="宋体" w:hAnsi="宋体"/>
                <w:kern w:val="2"/>
                <w:sz w:val="30"/>
                <w:szCs w:val="30"/>
              </w:rPr>
            </w:pPr>
            <w:r w:rsidRPr="00F60304">
              <w:rPr>
                <w:rFonts w:ascii="宋体" w:eastAsia="宋体" w:hAnsi="宋体" w:hint="eastAsia"/>
                <w:kern w:val="2"/>
                <w:sz w:val="30"/>
                <w:szCs w:val="30"/>
              </w:rPr>
              <w:t>拆解重量</w:t>
            </w:r>
          </w:p>
          <w:p w:rsidR="00F60304" w:rsidRPr="00F60304" w:rsidRDefault="00F60304" w:rsidP="00F60304">
            <w:pPr>
              <w:spacing w:line="400" w:lineRule="exact"/>
              <w:jc w:val="center"/>
              <w:rPr>
                <w:rFonts w:ascii="宋体" w:eastAsia="宋体" w:hAnsi="宋体"/>
                <w:kern w:val="2"/>
                <w:sz w:val="30"/>
                <w:szCs w:val="30"/>
              </w:rPr>
            </w:pPr>
            <w:r w:rsidRPr="00F60304">
              <w:rPr>
                <w:rFonts w:ascii="宋体" w:eastAsia="宋体" w:hAnsi="宋体" w:hint="eastAsia"/>
                <w:kern w:val="2"/>
                <w:sz w:val="30"/>
                <w:szCs w:val="30"/>
              </w:rPr>
              <w:t>（吨）</w:t>
            </w:r>
          </w:p>
        </w:tc>
      </w:tr>
      <w:tr w:rsidR="00F60304" w:rsidRPr="00F60304" w:rsidTr="00F60304">
        <w:trPr>
          <w:trHeight w:val="870"/>
        </w:trPr>
        <w:tc>
          <w:tcPr>
            <w:tcW w:w="819"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1</w:t>
            </w:r>
          </w:p>
        </w:tc>
        <w:tc>
          <w:tcPr>
            <w:tcW w:w="4251"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淮北市众合报废汽车回收拆解有限责任公司</w:t>
            </w:r>
          </w:p>
        </w:tc>
        <w:tc>
          <w:tcPr>
            <w:tcW w:w="1869"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1639</w:t>
            </w:r>
          </w:p>
        </w:tc>
        <w:tc>
          <w:tcPr>
            <w:tcW w:w="1583"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3523.85</w:t>
            </w:r>
          </w:p>
        </w:tc>
      </w:tr>
      <w:tr w:rsidR="00F60304" w:rsidRPr="00F60304" w:rsidTr="00F60304">
        <w:trPr>
          <w:trHeight w:val="698"/>
        </w:trPr>
        <w:tc>
          <w:tcPr>
            <w:tcW w:w="819"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2</w:t>
            </w:r>
          </w:p>
        </w:tc>
        <w:tc>
          <w:tcPr>
            <w:tcW w:w="4251"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淮北美欣达机动车回收拆解有限公司</w:t>
            </w:r>
          </w:p>
        </w:tc>
        <w:tc>
          <w:tcPr>
            <w:tcW w:w="1869"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0</w:t>
            </w:r>
          </w:p>
        </w:tc>
        <w:tc>
          <w:tcPr>
            <w:tcW w:w="1583"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0</w:t>
            </w:r>
          </w:p>
        </w:tc>
      </w:tr>
      <w:tr w:rsidR="00F60304" w:rsidRPr="00F60304" w:rsidTr="00F60304">
        <w:trPr>
          <w:trHeight w:val="505"/>
        </w:trPr>
        <w:tc>
          <w:tcPr>
            <w:tcW w:w="5070" w:type="dxa"/>
            <w:gridSpan w:val="2"/>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合计</w:t>
            </w:r>
          </w:p>
        </w:tc>
        <w:tc>
          <w:tcPr>
            <w:tcW w:w="1869"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1639</w:t>
            </w:r>
          </w:p>
        </w:tc>
        <w:tc>
          <w:tcPr>
            <w:tcW w:w="1583" w:type="dxa"/>
            <w:vAlign w:val="center"/>
          </w:tcPr>
          <w:p w:rsidR="00F60304" w:rsidRPr="00F60304" w:rsidRDefault="00F60304" w:rsidP="00F60304">
            <w:pPr>
              <w:spacing w:line="300" w:lineRule="exact"/>
              <w:jc w:val="center"/>
              <w:rPr>
                <w:rFonts w:ascii="仿宋_GB2312" w:eastAsia="仿宋_GB2312" w:hAnsi="Calibri" w:cs="仿宋_GB2312"/>
                <w:sz w:val="30"/>
                <w:szCs w:val="30"/>
              </w:rPr>
            </w:pPr>
            <w:r w:rsidRPr="00F60304">
              <w:rPr>
                <w:rFonts w:ascii="仿宋_GB2312" w:eastAsia="仿宋_GB2312" w:hAnsi="Calibri" w:cs="仿宋_GB2312" w:hint="eastAsia"/>
                <w:sz w:val="30"/>
                <w:szCs w:val="30"/>
              </w:rPr>
              <w:t>3523.85</w:t>
            </w:r>
          </w:p>
        </w:tc>
      </w:tr>
    </w:tbl>
    <w:p w:rsidR="008665DE" w:rsidRDefault="008665DE" w:rsidP="00857B64">
      <w:pPr>
        <w:spacing w:line="580" w:lineRule="exact"/>
        <w:ind w:firstLineChars="200" w:firstLine="640"/>
        <w:jc w:val="left"/>
        <w:rPr>
          <w:rFonts w:ascii="仿宋_GB2312" w:eastAsia="仿宋_GB2312" w:hAnsi="Calibri" w:cs="Times New Roman" w:hint="eastAsia"/>
          <w:sz w:val="32"/>
          <w:szCs w:val="32"/>
        </w:rPr>
      </w:pPr>
    </w:p>
    <w:p w:rsidR="00C2683D" w:rsidRPr="00857B64" w:rsidRDefault="00C2683D" w:rsidP="00857B64">
      <w:pPr>
        <w:spacing w:line="580" w:lineRule="exact"/>
        <w:ind w:firstLineChars="200" w:firstLine="640"/>
        <w:jc w:val="left"/>
        <w:rPr>
          <w:rFonts w:ascii="黑体" w:eastAsia="黑体" w:hAnsi="黑体"/>
          <w:sz w:val="32"/>
          <w:szCs w:val="32"/>
        </w:rPr>
      </w:pPr>
      <w:bookmarkStart w:id="0" w:name="_GoBack"/>
      <w:bookmarkEnd w:id="0"/>
      <w:r w:rsidRPr="00857B64">
        <w:rPr>
          <w:rFonts w:ascii="黑体" w:eastAsia="黑体" w:hAnsi="黑体" w:hint="eastAsia"/>
          <w:sz w:val="32"/>
          <w:szCs w:val="32"/>
        </w:rPr>
        <w:t>八、城市</w:t>
      </w:r>
      <w:r w:rsidR="00CB5C6B" w:rsidRPr="00857B64">
        <w:rPr>
          <w:rFonts w:ascii="黑体" w:eastAsia="黑体" w:hAnsi="黑体" w:hint="eastAsia"/>
          <w:sz w:val="32"/>
          <w:szCs w:val="32"/>
        </w:rPr>
        <w:t>生活</w:t>
      </w:r>
      <w:r w:rsidRPr="00857B64">
        <w:rPr>
          <w:rFonts w:ascii="黑体" w:eastAsia="黑体" w:hAnsi="黑体" w:hint="eastAsia"/>
          <w:sz w:val="32"/>
          <w:szCs w:val="32"/>
        </w:rPr>
        <w:t>污水处理厂污泥</w:t>
      </w:r>
    </w:p>
    <w:p w:rsidR="00CB5C6B" w:rsidRPr="00857B64" w:rsidRDefault="00CB5C6B" w:rsidP="00857B64">
      <w:pPr>
        <w:spacing w:line="580" w:lineRule="exact"/>
        <w:ind w:firstLineChars="200" w:firstLine="640"/>
        <w:jc w:val="left"/>
        <w:rPr>
          <w:rFonts w:ascii="仿宋_GB2312" w:eastAsia="仿宋_GB2312" w:hAnsi="宋体"/>
          <w:sz w:val="32"/>
          <w:szCs w:val="32"/>
        </w:rPr>
      </w:pPr>
      <w:r w:rsidRPr="00857B64">
        <w:rPr>
          <w:rFonts w:ascii="仿宋_GB2312" w:eastAsia="仿宋_GB2312" w:hAnsi="宋体" w:hint="eastAsia"/>
          <w:sz w:val="32"/>
          <w:szCs w:val="32"/>
        </w:rPr>
        <w:t>截至202</w:t>
      </w:r>
      <w:r w:rsidR="0029434B">
        <w:rPr>
          <w:rFonts w:ascii="仿宋_GB2312" w:eastAsia="仿宋_GB2312" w:hAnsi="宋体" w:hint="eastAsia"/>
          <w:sz w:val="32"/>
          <w:szCs w:val="32"/>
        </w:rPr>
        <w:t>2</w:t>
      </w:r>
      <w:r w:rsidRPr="00857B64">
        <w:rPr>
          <w:rFonts w:ascii="仿宋_GB2312" w:eastAsia="仿宋_GB2312" w:hAnsi="宋体" w:hint="eastAsia"/>
          <w:sz w:val="32"/>
          <w:szCs w:val="32"/>
        </w:rPr>
        <w:t>年底，本市建成并运行的城市污水处理厂6座(城市生活污水处理厂4座，濉溪县污水处理厂2座)，污水处理能力为</w:t>
      </w:r>
      <w:r w:rsidR="00321638" w:rsidRPr="00857B64">
        <w:rPr>
          <w:rFonts w:ascii="仿宋_GB2312" w:eastAsia="仿宋_GB2312" w:hAnsi="宋体" w:hint="eastAsia"/>
          <w:sz w:val="32"/>
          <w:szCs w:val="32"/>
        </w:rPr>
        <w:t>37</w:t>
      </w:r>
      <w:r w:rsidRPr="00857B64">
        <w:rPr>
          <w:rFonts w:ascii="仿宋_GB2312" w:eastAsia="仿宋_GB2312" w:hAnsi="宋体" w:hint="eastAsia"/>
          <w:sz w:val="32"/>
          <w:szCs w:val="32"/>
        </w:rPr>
        <w:t>万吨/天,污泥日均产生量约</w:t>
      </w:r>
      <w:r w:rsidR="0029434B">
        <w:rPr>
          <w:rFonts w:ascii="仿宋_GB2312" w:eastAsia="仿宋_GB2312" w:hAnsi="宋体" w:hint="eastAsia"/>
          <w:sz w:val="32"/>
          <w:szCs w:val="32"/>
        </w:rPr>
        <w:t>100</w:t>
      </w:r>
      <w:r w:rsidRPr="00857B64">
        <w:rPr>
          <w:rFonts w:ascii="仿宋_GB2312" w:eastAsia="仿宋_GB2312" w:hAnsi="宋体" w:hint="eastAsia"/>
          <w:sz w:val="32"/>
          <w:szCs w:val="32"/>
        </w:rPr>
        <w:t>吨(按含水率</w:t>
      </w:r>
      <w:r w:rsidR="00131C56" w:rsidRPr="00857B64">
        <w:rPr>
          <w:rFonts w:ascii="仿宋_GB2312" w:eastAsia="仿宋_GB2312" w:hAnsi="宋体" w:hint="eastAsia"/>
          <w:sz w:val="32"/>
          <w:szCs w:val="32"/>
        </w:rPr>
        <w:t>6</w:t>
      </w:r>
      <w:r w:rsidRPr="00857B64">
        <w:rPr>
          <w:rFonts w:ascii="仿宋_GB2312" w:eastAsia="仿宋_GB2312" w:hAnsi="宋体" w:hint="eastAsia"/>
          <w:sz w:val="32"/>
          <w:szCs w:val="32"/>
        </w:rPr>
        <w:t>0%计</w:t>
      </w:r>
      <w:r w:rsidR="009E647A">
        <w:rPr>
          <w:rFonts w:ascii="仿宋_GB2312" w:eastAsia="仿宋_GB2312" w:hAnsi="宋体" w:hint="eastAsia"/>
          <w:sz w:val="32"/>
          <w:szCs w:val="32"/>
        </w:rPr>
        <w:t>，下同</w:t>
      </w:r>
      <w:r w:rsidRPr="00857B64">
        <w:rPr>
          <w:rFonts w:ascii="仿宋_GB2312" w:eastAsia="仿宋_GB2312" w:hAnsi="宋体" w:hint="eastAsia"/>
          <w:sz w:val="32"/>
          <w:szCs w:val="32"/>
        </w:rPr>
        <w:t>)。</w:t>
      </w:r>
    </w:p>
    <w:p w:rsidR="00CB5C6B" w:rsidRPr="00857B64" w:rsidRDefault="00CB5C6B" w:rsidP="00857B64">
      <w:pPr>
        <w:spacing w:line="580" w:lineRule="exact"/>
        <w:ind w:firstLineChars="200" w:firstLine="640"/>
        <w:jc w:val="left"/>
        <w:rPr>
          <w:rFonts w:ascii="仿宋_GB2312" w:eastAsia="仿宋_GB2312" w:hAnsi="宋体"/>
          <w:sz w:val="32"/>
          <w:szCs w:val="32"/>
        </w:rPr>
      </w:pPr>
      <w:r w:rsidRPr="00857B64">
        <w:rPr>
          <w:rFonts w:ascii="仿宋_GB2312" w:eastAsia="仿宋_GB2312" w:hAnsi="宋体" w:hint="eastAsia"/>
          <w:sz w:val="32"/>
          <w:szCs w:val="32"/>
        </w:rPr>
        <w:t>202</w:t>
      </w:r>
      <w:r w:rsidR="0029434B">
        <w:rPr>
          <w:rFonts w:ascii="仿宋_GB2312" w:eastAsia="仿宋_GB2312" w:hAnsi="宋体" w:hint="eastAsia"/>
          <w:sz w:val="32"/>
          <w:szCs w:val="32"/>
        </w:rPr>
        <w:t>2</w:t>
      </w:r>
      <w:r w:rsidRPr="00857B64">
        <w:rPr>
          <w:rFonts w:ascii="仿宋_GB2312" w:eastAsia="仿宋_GB2312" w:hAnsi="宋体" w:hint="eastAsia"/>
          <w:sz w:val="32"/>
          <w:szCs w:val="32"/>
        </w:rPr>
        <w:t>年，城</w:t>
      </w:r>
      <w:r w:rsidR="00423E56">
        <w:rPr>
          <w:rFonts w:ascii="仿宋_GB2312" w:eastAsia="仿宋_GB2312" w:hAnsi="宋体" w:hint="eastAsia"/>
          <w:sz w:val="32"/>
          <w:szCs w:val="32"/>
        </w:rPr>
        <w:t>市</w:t>
      </w:r>
      <w:r w:rsidRPr="00857B64">
        <w:rPr>
          <w:rFonts w:ascii="仿宋_GB2312" w:eastAsia="仿宋_GB2312" w:hAnsi="宋体" w:hint="eastAsia"/>
          <w:sz w:val="32"/>
          <w:szCs w:val="32"/>
        </w:rPr>
        <w:t>生活污水处理污泥产生量为</w:t>
      </w:r>
      <w:r w:rsidR="0029434B">
        <w:rPr>
          <w:rFonts w:ascii="仿宋_GB2312" w:eastAsia="仿宋_GB2312" w:hAnsi="宋体" w:hint="eastAsia"/>
          <w:sz w:val="32"/>
          <w:szCs w:val="32"/>
        </w:rPr>
        <w:t>3.62</w:t>
      </w:r>
      <w:r w:rsidRPr="00857B64">
        <w:rPr>
          <w:rFonts w:ascii="仿宋_GB2312" w:eastAsia="仿宋_GB2312" w:hAnsi="宋体" w:hint="eastAsia"/>
          <w:sz w:val="32"/>
          <w:szCs w:val="32"/>
        </w:rPr>
        <w:t>万吨，其中</w:t>
      </w:r>
      <w:r w:rsidR="00131C56" w:rsidRPr="00857B64">
        <w:rPr>
          <w:rFonts w:ascii="仿宋_GB2312" w:eastAsia="仿宋_GB2312" w:hAnsi="宋体" w:hint="eastAsia"/>
          <w:sz w:val="32"/>
          <w:szCs w:val="32"/>
        </w:rPr>
        <w:t>其中主要为</w:t>
      </w:r>
      <w:r w:rsidRPr="00857B64">
        <w:rPr>
          <w:rFonts w:ascii="仿宋_GB2312" w:eastAsia="仿宋_GB2312" w:hAnsi="宋体" w:hint="eastAsia"/>
          <w:sz w:val="32"/>
          <w:szCs w:val="32"/>
        </w:rPr>
        <w:t>焚烧利用，</w:t>
      </w:r>
      <w:r w:rsidR="00131C56" w:rsidRPr="00857B64">
        <w:rPr>
          <w:rFonts w:ascii="仿宋_GB2312" w:eastAsia="仿宋_GB2312" w:hAnsi="宋体" w:hint="eastAsia"/>
          <w:sz w:val="32"/>
          <w:szCs w:val="32"/>
        </w:rPr>
        <w:t>建材利用等</w:t>
      </w:r>
      <w:r w:rsidR="00100321">
        <w:rPr>
          <w:rFonts w:ascii="仿宋_GB2312" w:eastAsia="仿宋_GB2312" w:hAnsi="宋体" w:hint="eastAsia"/>
          <w:sz w:val="32"/>
          <w:szCs w:val="32"/>
        </w:rPr>
        <w:t>，均进行妥善利用处</w:t>
      </w:r>
      <w:r w:rsidR="00100321">
        <w:rPr>
          <w:rFonts w:ascii="仿宋_GB2312" w:eastAsia="仿宋_GB2312" w:hAnsi="宋体" w:hint="eastAsia"/>
          <w:sz w:val="32"/>
          <w:szCs w:val="32"/>
        </w:rPr>
        <w:lastRenderedPageBreak/>
        <w:t>置。</w:t>
      </w:r>
    </w:p>
    <w:p w:rsidR="00C2683D" w:rsidRDefault="00C2683D" w:rsidP="00C2683D">
      <w:pPr>
        <w:spacing w:line="400" w:lineRule="exact"/>
        <w:jc w:val="left"/>
        <w:rPr>
          <w:rFonts w:ascii="仿宋_GB2312" w:eastAsia="仿宋_GB2312" w:hAnsi="宋体"/>
          <w:sz w:val="32"/>
          <w:szCs w:val="32"/>
        </w:rPr>
      </w:pPr>
    </w:p>
    <w:p w:rsidR="007837EB" w:rsidRDefault="007837EB" w:rsidP="00C2683D">
      <w:pPr>
        <w:spacing w:line="400" w:lineRule="exact"/>
        <w:jc w:val="left"/>
        <w:rPr>
          <w:rFonts w:ascii="仿宋_GB2312" w:eastAsia="仿宋_GB2312" w:hAnsi="宋体"/>
          <w:sz w:val="32"/>
          <w:szCs w:val="32"/>
        </w:rPr>
      </w:pPr>
    </w:p>
    <w:p w:rsidR="007837EB" w:rsidRDefault="007837EB" w:rsidP="00C2683D">
      <w:pPr>
        <w:spacing w:line="400" w:lineRule="exact"/>
        <w:jc w:val="left"/>
        <w:rPr>
          <w:rFonts w:ascii="仿宋_GB2312" w:eastAsia="仿宋_GB2312" w:hAnsi="宋体"/>
          <w:sz w:val="32"/>
          <w:szCs w:val="32"/>
        </w:rPr>
      </w:pPr>
    </w:p>
    <w:p w:rsidR="007837EB" w:rsidRDefault="007837EB" w:rsidP="007837EB">
      <w:pPr>
        <w:spacing w:line="600" w:lineRule="exact"/>
        <w:rPr>
          <w:rFonts w:ascii="仿宋_GB2312" w:eastAsia="仿宋_GB2312" w:cs="Times New Roman"/>
          <w:sz w:val="32"/>
          <w:szCs w:val="32"/>
        </w:rPr>
      </w:pPr>
      <w:r w:rsidRPr="00423927">
        <w:rPr>
          <w:rFonts w:ascii="仿宋_GB2312" w:eastAsia="仿宋_GB2312" w:cs="仿宋_GB2312" w:hint="eastAsia"/>
          <w:sz w:val="32"/>
          <w:szCs w:val="32"/>
        </w:rPr>
        <w:t>信息发布城市</w:t>
      </w:r>
      <w:r w:rsidRPr="00423927">
        <w:rPr>
          <w:rFonts w:ascii="仿宋_GB2312" w:eastAsia="仿宋_GB2312" w:cs="仿宋_GB2312"/>
          <w:sz w:val="32"/>
          <w:szCs w:val="32"/>
        </w:rPr>
        <w:t>:</w:t>
      </w:r>
      <w:r w:rsidRPr="00423927">
        <w:rPr>
          <w:rFonts w:ascii="仿宋_GB2312" w:eastAsia="仿宋_GB2312" w:cs="Times New Roman"/>
          <w:sz w:val="32"/>
          <w:szCs w:val="32"/>
        </w:rPr>
        <w:t> </w:t>
      </w:r>
      <w:r>
        <w:rPr>
          <w:rFonts w:ascii="仿宋_GB2312" w:eastAsia="仿宋_GB2312" w:cs="仿宋_GB2312" w:hint="eastAsia"/>
          <w:sz w:val="32"/>
          <w:szCs w:val="32"/>
        </w:rPr>
        <w:t>淮北</w:t>
      </w:r>
      <w:r w:rsidRPr="00423927">
        <w:rPr>
          <w:rFonts w:ascii="仿宋_GB2312" w:eastAsia="仿宋_GB2312" w:cs="仿宋_GB2312" w:hint="eastAsia"/>
          <w:sz w:val="32"/>
          <w:szCs w:val="32"/>
        </w:rPr>
        <w:t>市</w:t>
      </w:r>
    </w:p>
    <w:p w:rsidR="007837EB" w:rsidRDefault="007837EB" w:rsidP="007837EB">
      <w:pPr>
        <w:spacing w:line="600" w:lineRule="exact"/>
        <w:rPr>
          <w:rFonts w:ascii="仿宋_GB2312" w:eastAsia="仿宋_GB2312" w:cs="Times New Roman"/>
          <w:sz w:val="32"/>
          <w:szCs w:val="32"/>
        </w:rPr>
      </w:pPr>
      <w:r w:rsidRPr="00423927">
        <w:rPr>
          <w:rFonts w:ascii="仿宋_GB2312" w:eastAsia="仿宋_GB2312" w:cs="仿宋_GB2312" w:hint="eastAsia"/>
          <w:sz w:val="32"/>
          <w:szCs w:val="32"/>
        </w:rPr>
        <w:t>信息发布机构</w:t>
      </w:r>
      <w:r w:rsidRPr="00423927">
        <w:rPr>
          <w:rFonts w:ascii="仿宋_GB2312" w:eastAsia="仿宋_GB2312" w:cs="仿宋_GB2312"/>
          <w:sz w:val="32"/>
          <w:szCs w:val="32"/>
        </w:rPr>
        <w:t>:</w:t>
      </w:r>
      <w:r>
        <w:rPr>
          <w:rFonts w:ascii="仿宋_GB2312" w:eastAsia="仿宋_GB2312" w:cs="仿宋_GB2312" w:hint="eastAsia"/>
          <w:sz w:val="32"/>
          <w:szCs w:val="32"/>
        </w:rPr>
        <w:t>淮北</w:t>
      </w:r>
      <w:r w:rsidRPr="00423927">
        <w:rPr>
          <w:rFonts w:ascii="仿宋_GB2312" w:eastAsia="仿宋_GB2312" w:cs="仿宋_GB2312" w:hint="eastAsia"/>
          <w:sz w:val="32"/>
          <w:szCs w:val="32"/>
        </w:rPr>
        <w:t>市生态环境局</w:t>
      </w:r>
    </w:p>
    <w:p w:rsidR="007837EB" w:rsidRDefault="007837EB" w:rsidP="007837EB">
      <w:pPr>
        <w:spacing w:line="600" w:lineRule="exact"/>
        <w:rPr>
          <w:rFonts w:ascii="仿宋_GB2312" w:eastAsia="仿宋_GB2312" w:cs="Times New Roman"/>
          <w:sz w:val="32"/>
          <w:szCs w:val="32"/>
        </w:rPr>
      </w:pPr>
      <w:r w:rsidRPr="00423927">
        <w:rPr>
          <w:rFonts w:ascii="仿宋_GB2312" w:eastAsia="仿宋_GB2312" w:cs="仿宋_GB2312" w:hint="eastAsia"/>
          <w:sz w:val="32"/>
          <w:szCs w:val="32"/>
        </w:rPr>
        <w:t>信息发布日期</w:t>
      </w:r>
      <w:r w:rsidRPr="00423927">
        <w:rPr>
          <w:rFonts w:ascii="仿宋_GB2312" w:eastAsia="仿宋_GB2312" w:cs="仿宋_GB2312"/>
          <w:sz w:val="32"/>
          <w:szCs w:val="32"/>
        </w:rPr>
        <w:t>:</w:t>
      </w:r>
      <w:r w:rsidRPr="00423927">
        <w:rPr>
          <w:rFonts w:ascii="仿宋_GB2312" w:eastAsia="仿宋_GB2312" w:cs="Times New Roman"/>
          <w:sz w:val="32"/>
          <w:szCs w:val="32"/>
        </w:rPr>
        <w:t> </w:t>
      </w:r>
      <w:r w:rsidRPr="00423927">
        <w:rPr>
          <w:rFonts w:ascii="仿宋_GB2312" w:eastAsia="仿宋_GB2312" w:cs="仿宋_GB2312"/>
          <w:sz w:val="32"/>
          <w:szCs w:val="32"/>
        </w:rPr>
        <w:t>202</w:t>
      </w:r>
      <w:r w:rsidR="00BF3384">
        <w:rPr>
          <w:rFonts w:ascii="仿宋_GB2312" w:eastAsia="仿宋_GB2312" w:cs="仿宋_GB2312" w:hint="eastAsia"/>
          <w:sz w:val="32"/>
          <w:szCs w:val="32"/>
        </w:rPr>
        <w:t>3</w:t>
      </w:r>
      <w:r w:rsidRPr="00423927">
        <w:rPr>
          <w:rFonts w:ascii="仿宋_GB2312" w:eastAsia="仿宋_GB2312" w:cs="仿宋_GB2312" w:hint="eastAsia"/>
          <w:sz w:val="32"/>
          <w:szCs w:val="32"/>
        </w:rPr>
        <w:t>年</w:t>
      </w:r>
      <w:r>
        <w:rPr>
          <w:rFonts w:ascii="仿宋_GB2312" w:eastAsia="仿宋_GB2312" w:cs="仿宋_GB2312"/>
          <w:sz w:val="32"/>
          <w:szCs w:val="32"/>
        </w:rPr>
        <w:t>6</w:t>
      </w:r>
      <w:r w:rsidRPr="00423927">
        <w:rPr>
          <w:rFonts w:ascii="仿宋_GB2312" w:eastAsia="仿宋_GB2312" w:cs="仿宋_GB2312" w:hint="eastAsia"/>
          <w:sz w:val="32"/>
          <w:szCs w:val="32"/>
        </w:rPr>
        <w:t>月</w:t>
      </w:r>
      <w:r>
        <w:rPr>
          <w:rFonts w:ascii="仿宋_GB2312" w:eastAsia="仿宋_GB2312" w:cs="仿宋_GB2312" w:hint="eastAsia"/>
          <w:sz w:val="32"/>
          <w:szCs w:val="32"/>
        </w:rPr>
        <w:t>2</w:t>
      </w:r>
      <w:r w:rsidR="00BF3384">
        <w:rPr>
          <w:rFonts w:ascii="仿宋_GB2312" w:eastAsia="仿宋_GB2312" w:cs="仿宋_GB2312" w:hint="eastAsia"/>
          <w:sz w:val="32"/>
          <w:szCs w:val="32"/>
        </w:rPr>
        <w:t>8</w:t>
      </w:r>
      <w:r w:rsidRPr="00423927">
        <w:rPr>
          <w:rFonts w:ascii="仿宋_GB2312" w:eastAsia="仿宋_GB2312" w:cs="仿宋_GB2312" w:hint="eastAsia"/>
          <w:sz w:val="32"/>
          <w:szCs w:val="32"/>
        </w:rPr>
        <w:t>日</w:t>
      </w:r>
    </w:p>
    <w:p w:rsidR="007837EB" w:rsidRDefault="007837EB" w:rsidP="007837EB">
      <w:pPr>
        <w:spacing w:line="600" w:lineRule="exact"/>
        <w:rPr>
          <w:rFonts w:ascii="仿宋_GB2312" w:eastAsia="仿宋_GB2312" w:cs="Times New Roman"/>
          <w:sz w:val="32"/>
          <w:szCs w:val="32"/>
        </w:rPr>
      </w:pPr>
      <w:r w:rsidRPr="00423927">
        <w:rPr>
          <w:rFonts w:ascii="仿宋_GB2312" w:eastAsia="仿宋_GB2312" w:cs="仿宋_GB2312" w:hint="eastAsia"/>
          <w:sz w:val="32"/>
          <w:szCs w:val="32"/>
        </w:rPr>
        <w:t>信息发布周期</w:t>
      </w:r>
      <w:r w:rsidRPr="00423927">
        <w:rPr>
          <w:rFonts w:ascii="仿宋_GB2312" w:eastAsia="仿宋_GB2312" w:cs="仿宋_GB2312"/>
          <w:sz w:val="32"/>
          <w:szCs w:val="32"/>
        </w:rPr>
        <w:t>:202</w:t>
      </w:r>
      <w:r w:rsidR="00BF3384">
        <w:rPr>
          <w:rFonts w:ascii="仿宋_GB2312" w:eastAsia="仿宋_GB2312" w:cs="仿宋_GB2312" w:hint="eastAsia"/>
          <w:sz w:val="32"/>
          <w:szCs w:val="32"/>
        </w:rPr>
        <w:t>2</w:t>
      </w:r>
      <w:r w:rsidRPr="00423927">
        <w:rPr>
          <w:rFonts w:ascii="仿宋_GB2312" w:eastAsia="仿宋_GB2312" w:cs="仿宋_GB2312" w:hint="eastAsia"/>
          <w:sz w:val="32"/>
          <w:szCs w:val="32"/>
        </w:rPr>
        <w:t>年</w:t>
      </w:r>
      <w:r w:rsidRPr="00423927">
        <w:rPr>
          <w:rFonts w:ascii="仿宋_GB2312" w:eastAsia="仿宋_GB2312" w:cs="仿宋_GB2312"/>
          <w:sz w:val="32"/>
          <w:szCs w:val="32"/>
        </w:rPr>
        <w:t>1</w:t>
      </w:r>
      <w:r w:rsidRPr="00423927">
        <w:rPr>
          <w:rFonts w:ascii="仿宋_GB2312" w:eastAsia="仿宋_GB2312" w:cs="仿宋_GB2312" w:hint="eastAsia"/>
          <w:sz w:val="32"/>
          <w:szCs w:val="32"/>
        </w:rPr>
        <w:t>月</w:t>
      </w:r>
      <w:r w:rsidRPr="00423927">
        <w:rPr>
          <w:rFonts w:ascii="仿宋_GB2312" w:eastAsia="仿宋_GB2312" w:cs="仿宋_GB2312"/>
          <w:sz w:val="32"/>
          <w:szCs w:val="32"/>
        </w:rPr>
        <w:t>1</w:t>
      </w:r>
      <w:r w:rsidRPr="00423927">
        <w:rPr>
          <w:rFonts w:ascii="仿宋_GB2312" w:eastAsia="仿宋_GB2312" w:cs="仿宋_GB2312" w:hint="eastAsia"/>
          <w:sz w:val="32"/>
          <w:szCs w:val="32"/>
        </w:rPr>
        <w:t>日至</w:t>
      </w:r>
      <w:r w:rsidRPr="00423927">
        <w:rPr>
          <w:rFonts w:ascii="仿宋_GB2312" w:eastAsia="仿宋_GB2312" w:cs="仿宋_GB2312"/>
          <w:sz w:val="32"/>
          <w:szCs w:val="32"/>
        </w:rPr>
        <w:t>202</w:t>
      </w:r>
      <w:r w:rsidR="00BF3384">
        <w:rPr>
          <w:rFonts w:ascii="仿宋_GB2312" w:eastAsia="仿宋_GB2312" w:cs="仿宋_GB2312" w:hint="eastAsia"/>
          <w:sz w:val="32"/>
          <w:szCs w:val="32"/>
        </w:rPr>
        <w:t>2</w:t>
      </w:r>
      <w:r w:rsidRPr="00423927">
        <w:rPr>
          <w:rFonts w:ascii="仿宋_GB2312" w:eastAsia="仿宋_GB2312" w:cs="仿宋_GB2312" w:hint="eastAsia"/>
          <w:sz w:val="32"/>
          <w:szCs w:val="32"/>
        </w:rPr>
        <w:t>年</w:t>
      </w:r>
      <w:r w:rsidRPr="00423927">
        <w:rPr>
          <w:rFonts w:ascii="仿宋_GB2312" w:eastAsia="仿宋_GB2312" w:cs="仿宋_GB2312"/>
          <w:sz w:val="32"/>
          <w:szCs w:val="32"/>
        </w:rPr>
        <w:t>12</w:t>
      </w:r>
      <w:r w:rsidRPr="00423927">
        <w:rPr>
          <w:rFonts w:ascii="仿宋_GB2312" w:eastAsia="仿宋_GB2312" w:cs="仿宋_GB2312" w:hint="eastAsia"/>
          <w:sz w:val="32"/>
          <w:szCs w:val="32"/>
        </w:rPr>
        <w:t>月</w:t>
      </w:r>
      <w:r w:rsidRPr="00423927">
        <w:rPr>
          <w:rFonts w:ascii="仿宋_GB2312" w:eastAsia="仿宋_GB2312" w:cs="仿宋_GB2312"/>
          <w:sz w:val="32"/>
          <w:szCs w:val="32"/>
        </w:rPr>
        <w:t>31</w:t>
      </w:r>
      <w:r w:rsidRPr="00423927">
        <w:rPr>
          <w:rFonts w:ascii="仿宋_GB2312" w:eastAsia="仿宋_GB2312" w:cs="仿宋_GB2312" w:hint="eastAsia"/>
          <w:sz w:val="32"/>
          <w:szCs w:val="32"/>
        </w:rPr>
        <w:t>日</w:t>
      </w:r>
    </w:p>
    <w:p w:rsidR="007837EB" w:rsidRDefault="007837EB" w:rsidP="007837EB">
      <w:pPr>
        <w:spacing w:line="600" w:lineRule="exact"/>
        <w:rPr>
          <w:rFonts w:ascii="仿宋_GB2312" w:eastAsia="仿宋_GB2312" w:cs="Times New Roman"/>
          <w:sz w:val="32"/>
          <w:szCs w:val="32"/>
        </w:rPr>
      </w:pPr>
      <w:r w:rsidRPr="00423927">
        <w:rPr>
          <w:rFonts w:ascii="仿宋_GB2312" w:eastAsia="仿宋_GB2312" w:cs="仿宋_GB2312" w:hint="eastAsia"/>
          <w:sz w:val="32"/>
          <w:szCs w:val="32"/>
        </w:rPr>
        <w:t>信息来源</w:t>
      </w:r>
      <w:r w:rsidRPr="00423927">
        <w:rPr>
          <w:rFonts w:ascii="仿宋_GB2312" w:eastAsia="仿宋_GB2312" w:cs="仿宋_GB2312"/>
          <w:sz w:val="32"/>
          <w:szCs w:val="32"/>
        </w:rPr>
        <w:t>:</w:t>
      </w:r>
      <w:r w:rsidRPr="00423927">
        <w:rPr>
          <w:rFonts w:ascii="仿宋_GB2312" w:eastAsia="仿宋_GB2312" w:cs="仿宋_GB2312" w:hint="eastAsia"/>
          <w:sz w:val="32"/>
          <w:szCs w:val="32"/>
        </w:rPr>
        <w:t>淮北市生态环境局</w:t>
      </w:r>
      <w:r>
        <w:rPr>
          <w:rFonts w:ascii="仿宋_GB2312" w:eastAsia="仿宋_GB2312" w:cs="仿宋_GB2312"/>
          <w:sz w:val="32"/>
          <w:szCs w:val="32"/>
        </w:rPr>
        <w:t xml:space="preserve">      </w:t>
      </w:r>
      <w:r w:rsidRPr="00423927">
        <w:rPr>
          <w:rFonts w:ascii="仿宋_GB2312" w:eastAsia="仿宋_GB2312" w:cs="仿宋_GB2312" w:hint="eastAsia"/>
          <w:sz w:val="32"/>
          <w:szCs w:val="32"/>
        </w:rPr>
        <w:t>淮北市城市管理局</w:t>
      </w:r>
    </w:p>
    <w:p w:rsidR="00BF3384" w:rsidRDefault="00BF3384" w:rsidP="007837EB">
      <w:pPr>
        <w:spacing w:line="600" w:lineRule="exact"/>
        <w:rPr>
          <w:rFonts w:ascii="仿宋_GB2312" w:eastAsia="仿宋_GB2312" w:cs="仿宋_GB2312"/>
          <w:sz w:val="32"/>
          <w:szCs w:val="32"/>
        </w:rPr>
      </w:pPr>
      <w:r>
        <w:rPr>
          <w:rFonts w:ascii="仿宋_GB2312" w:eastAsia="仿宋_GB2312" w:cs="仿宋_GB2312"/>
          <w:sz w:val="32"/>
          <w:szCs w:val="32"/>
        </w:rPr>
        <w:t xml:space="preserve">       </w:t>
      </w:r>
      <w:r w:rsidR="007837EB">
        <w:rPr>
          <w:rFonts w:ascii="仿宋_GB2312" w:eastAsia="仿宋_GB2312" w:cs="仿宋_GB2312"/>
          <w:sz w:val="32"/>
          <w:szCs w:val="32"/>
        </w:rPr>
        <w:t xml:space="preserve">  </w:t>
      </w:r>
      <w:r w:rsidR="007837EB" w:rsidRPr="00423927">
        <w:rPr>
          <w:rFonts w:ascii="仿宋_GB2312" w:eastAsia="仿宋_GB2312" w:cs="仿宋_GB2312" w:hint="eastAsia"/>
          <w:sz w:val="32"/>
          <w:szCs w:val="32"/>
        </w:rPr>
        <w:t>淮北市农业农村局</w:t>
      </w:r>
      <w:r>
        <w:rPr>
          <w:rFonts w:ascii="仿宋_GB2312" w:eastAsia="仿宋_GB2312" w:cs="Times New Roman" w:hint="eastAsia"/>
          <w:sz w:val="32"/>
          <w:szCs w:val="32"/>
        </w:rPr>
        <w:t xml:space="preserve">     </w:t>
      </w:r>
      <w:r w:rsidR="007837EB">
        <w:rPr>
          <w:rFonts w:ascii="仿宋_GB2312" w:eastAsia="仿宋_GB2312" w:cs="仿宋_GB2312"/>
          <w:sz w:val="32"/>
          <w:szCs w:val="32"/>
        </w:rPr>
        <w:t xml:space="preserve"> </w:t>
      </w:r>
      <w:r w:rsidR="007837EB" w:rsidRPr="00423927">
        <w:rPr>
          <w:rFonts w:ascii="仿宋_GB2312" w:eastAsia="仿宋_GB2312" w:cs="仿宋_GB2312" w:hint="eastAsia"/>
          <w:sz w:val="32"/>
          <w:szCs w:val="32"/>
        </w:rPr>
        <w:t>淮北市卫生健康委</w:t>
      </w:r>
      <w:r w:rsidR="007837EB">
        <w:rPr>
          <w:rFonts w:ascii="仿宋_GB2312" w:eastAsia="仿宋_GB2312" w:cs="仿宋_GB2312" w:hint="eastAsia"/>
          <w:sz w:val="32"/>
          <w:szCs w:val="32"/>
        </w:rPr>
        <w:t xml:space="preserve">  </w:t>
      </w:r>
    </w:p>
    <w:p w:rsidR="007837EB" w:rsidRPr="00423927" w:rsidRDefault="007837EB" w:rsidP="00BF3384">
      <w:pPr>
        <w:spacing w:line="600" w:lineRule="exact"/>
        <w:ind w:firstLineChars="500" w:firstLine="1600"/>
        <w:rPr>
          <w:rFonts w:ascii="仿宋_GB2312" w:eastAsia="仿宋_GB2312" w:cs="Times New Roman"/>
          <w:sz w:val="32"/>
          <w:szCs w:val="32"/>
        </w:rPr>
      </w:pPr>
      <w:r>
        <w:rPr>
          <w:rFonts w:ascii="仿宋_GB2312" w:eastAsia="仿宋_GB2312" w:cs="仿宋_GB2312" w:hint="eastAsia"/>
          <w:sz w:val="32"/>
          <w:szCs w:val="32"/>
        </w:rPr>
        <w:t>淮北市商务局</w:t>
      </w:r>
    </w:p>
    <w:p w:rsidR="007837EB" w:rsidRPr="00237E71" w:rsidRDefault="007837EB" w:rsidP="00C2683D">
      <w:pPr>
        <w:spacing w:line="400" w:lineRule="exact"/>
        <w:jc w:val="left"/>
        <w:rPr>
          <w:rFonts w:ascii="仿宋_GB2312" w:eastAsia="仿宋_GB2312" w:hAnsi="宋体"/>
          <w:sz w:val="32"/>
          <w:szCs w:val="32"/>
        </w:rPr>
      </w:pPr>
    </w:p>
    <w:sectPr w:rsidR="007837EB" w:rsidRPr="00237E71">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532F" w:rsidRDefault="001C532F" w:rsidP="007837EB">
      <w:r>
        <w:separator/>
      </w:r>
    </w:p>
  </w:endnote>
  <w:endnote w:type="continuationSeparator" w:id="0">
    <w:p w:rsidR="001C532F" w:rsidRDefault="001C532F" w:rsidP="00783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0749829"/>
      <w:docPartObj>
        <w:docPartGallery w:val="Page Numbers (Bottom of Page)"/>
        <w:docPartUnique/>
      </w:docPartObj>
    </w:sdtPr>
    <w:sdtEndPr/>
    <w:sdtContent>
      <w:p w:rsidR="009714FB" w:rsidRDefault="009714FB">
        <w:pPr>
          <w:pStyle w:val="a5"/>
          <w:jc w:val="center"/>
        </w:pPr>
        <w:r w:rsidRPr="007837EB">
          <w:rPr>
            <w:rFonts w:ascii="宋体" w:eastAsia="宋体" w:hAnsi="宋体"/>
            <w:sz w:val="28"/>
            <w:szCs w:val="28"/>
          </w:rPr>
          <w:fldChar w:fldCharType="begin"/>
        </w:r>
        <w:r w:rsidRPr="007837EB">
          <w:rPr>
            <w:rFonts w:ascii="宋体" w:eastAsia="宋体" w:hAnsi="宋体"/>
            <w:sz w:val="28"/>
            <w:szCs w:val="28"/>
          </w:rPr>
          <w:instrText>PAGE   \* MERGEFORMAT</w:instrText>
        </w:r>
        <w:r w:rsidRPr="007837EB">
          <w:rPr>
            <w:rFonts w:ascii="宋体" w:eastAsia="宋体" w:hAnsi="宋体"/>
            <w:sz w:val="28"/>
            <w:szCs w:val="28"/>
          </w:rPr>
          <w:fldChar w:fldCharType="separate"/>
        </w:r>
        <w:r w:rsidR="008665DE" w:rsidRPr="008665DE">
          <w:rPr>
            <w:rFonts w:ascii="宋体" w:eastAsia="宋体" w:hAnsi="宋体"/>
            <w:noProof/>
            <w:sz w:val="28"/>
            <w:szCs w:val="28"/>
            <w:lang w:val="zh-CN"/>
          </w:rPr>
          <w:t>6</w:t>
        </w:r>
        <w:r w:rsidRPr="007837EB">
          <w:rPr>
            <w:rFonts w:ascii="宋体" w:eastAsia="宋体" w:hAnsi="宋体"/>
            <w:sz w:val="28"/>
            <w:szCs w:val="28"/>
          </w:rPr>
          <w:fldChar w:fldCharType="end"/>
        </w:r>
      </w:p>
    </w:sdtContent>
  </w:sdt>
  <w:p w:rsidR="009714FB" w:rsidRDefault="009714F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532F" w:rsidRDefault="001C532F" w:rsidP="007837EB">
      <w:r>
        <w:separator/>
      </w:r>
    </w:p>
  </w:footnote>
  <w:footnote w:type="continuationSeparator" w:id="0">
    <w:p w:rsidR="001C532F" w:rsidRDefault="001C532F" w:rsidP="007837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5C70"/>
    <w:rsid w:val="00002E09"/>
    <w:rsid w:val="000336F2"/>
    <w:rsid w:val="000C2F48"/>
    <w:rsid w:val="000F0F66"/>
    <w:rsid w:val="000F2B97"/>
    <w:rsid w:val="00100321"/>
    <w:rsid w:val="00125499"/>
    <w:rsid w:val="00131C56"/>
    <w:rsid w:val="00183D8D"/>
    <w:rsid w:val="001C532F"/>
    <w:rsid w:val="001D59F1"/>
    <w:rsid w:val="00237E71"/>
    <w:rsid w:val="00285462"/>
    <w:rsid w:val="0029434B"/>
    <w:rsid w:val="002B598E"/>
    <w:rsid w:val="0030177B"/>
    <w:rsid w:val="00321638"/>
    <w:rsid w:val="00373C79"/>
    <w:rsid w:val="003A45BE"/>
    <w:rsid w:val="004204FC"/>
    <w:rsid w:val="00423E56"/>
    <w:rsid w:val="00440432"/>
    <w:rsid w:val="00447ED3"/>
    <w:rsid w:val="0045082F"/>
    <w:rsid w:val="004A5CA1"/>
    <w:rsid w:val="004B6503"/>
    <w:rsid w:val="004D03BC"/>
    <w:rsid w:val="005318D7"/>
    <w:rsid w:val="00534625"/>
    <w:rsid w:val="0054503B"/>
    <w:rsid w:val="00555779"/>
    <w:rsid w:val="005B143E"/>
    <w:rsid w:val="005C2D2D"/>
    <w:rsid w:val="005C553C"/>
    <w:rsid w:val="005F6EB2"/>
    <w:rsid w:val="00604139"/>
    <w:rsid w:val="00693541"/>
    <w:rsid w:val="006A3ED5"/>
    <w:rsid w:val="006B2E82"/>
    <w:rsid w:val="006F7A98"/>
    <w:rsid w:val="0074266C"/>
    <w:rsid w:val="00745EA4"/>
    <w:rsid w:val="007837EB"/>
    <w:rsid w:val="00826FFC"/>
    <w:rsid w:val="00857B64"/>
    <w:rsid w:val="008665DE"/>
    <w:rsid w:val="00881714"/>
    <w:rsid w:val="00894146"/>
    <w:rsid w:val="008F63BA"/>
    <w:rsid w:val="009714FB"/>
    <w:rsid w:val="009E647A"/>
    <w:rsid w:val="009F6286"/>
    <w:rsid w:val="00A22227"/>
    <w:rsid w:val="00A770CC"/>
    <w:rsid w:val="00AF74BC"/>
    <w:rsid w:val="00B01EF4"/>
    <w:rsid w:val="00B11318"/>
    <w:rsid w:val="00B20CBD"/>
    <w:rsid w:val="00B25384"/>
    <w:rsid w:val="00B65509"/>
    <w:rsid w:val="00B722B3"/>
    <w:rsid w:val="00B755E7"/>
    <w:rsid w:val="00B87BF8"/>
    <w:rsid w:val="00BA3DCA"/>
    <w:rsid w:val="00BB7BCF"/>
    <w:rsid w:val="00BD14EE"/>
    <w:rsid w:val="00BE2C18"/>
    <w:rsid w:val="00BF3384"/>
    <w:rsid w:val="00C0360D"/>
    <w:rsid w:val="00C2683D"/>
    <w:rsid w:val="00CB5C6B"/>
    <w:rsid w:val="00CC33D5"/>
    <w:rsid w:val="00CE0ECB"/>
    <w:rsid w:val="00D3773B"/>
    <w:rsid w:val="00DC665B"/>
    <w:rsid w:val="00E0233F"/>
    <w:rsid w:val="00E837B7"/>
    <w:rsid w:val="00EE1D20"/>
    <w:rsid w:val="00F41DE6"/>
    <w:rsid w:val="00F47289"/>
    <w:rsid w:val="00F52618"/>
    <w:rsid w:val="00F60304"/>
    <w:rsid w:val="00FD5C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C33D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unhideWhenUsed/>
    <w:rsid w:val="007837E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7837EB"/>
    <w:rPr>
      <w:sz w:val="18"/>
      <w:szCs w:val="18"/>
    </w:rPr>
  </w:style>
  <w:style w:type="paragraph" w:styleId="a5">
    <w:name w:val="footer"/>
    <w:basedOn w:val="a"/>
    <w:link w:val="Char0"/>
    <w:uiPriority w:val="99"/>
    <w:unhideWhenUsed/>
    <w:rsid w:val="007837EB"/>
    <w:pPr>
      <w:tabs>
        <w:tab w:val="center" w:pos="4153"/>
        <w:tab w:val="right" w:pos="8306"/>
      </w:tabs>
      <w:snapToGrid w:val="0"/>
      <w:jc w:val="left"/>
    </w:pPr>
    <w:rPr>
      <w:sz w:val="18"/>
      <w:szCs w:val="18"/>
    </w:rPr>
  </w:style>
  <w:style w:type="character" w:customStyle="1" w:styleId="Char0">
    <w:name w:val="页脚 Char"/>
    <w:basedOn w:val="a0"/>
    <w:link w:val="a5"/>
    <w:uiPriority w:val="99"/>
    <w:rsid w:val="007837EB"/>
    <w:rPr>
      <w:sz w:val="18"/>
      <w:szCs w:val="18"/>
    </w:rPr>
  </w:style>
  <w:style w:type="table" w:customStyle="1" w:styleId="1">
    <w:name w:val="网格型1"/>
    <w:basedOn w:val="a1"/>
    <w:next w:val="a3"/>
    <w:rsid w:val="00F60304"/>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C33D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unhideWhenUsed/>
    <w:rsid w:val="007837E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7837EB"/>
    <w:rPr>
      <w:sz w:val="18"/>
      <w:szCs w:val="18"/>
    </w:rPr>
  </w:style>
  <w:style w:type="paragraph" w:styleId="a5">
    <w:name w:val="footer"/>
    <w:basedOn w:val="a"/>
    <w:link w:val="Char0"/>
    <w:uiPriority w:val="99"/>
    <w:unhideWhenUsed/>
    <w:rsid w:val="007837EB"/>
    <w:pPr>
      <w:tabs>
        <w:tab w:val="center" w:pos="4153"/>
        <w:tab w:val="right" w:pos="8306"/>
      </w:tabs>
      <w:snapToGrid w:val="0"/>
      <w:jc w:val="left"/>
    </w:pPr>
    <w:rPr>
      <w:sz w:val="18"/>
      <w:szCs w:val="18"/>
    </w:rPr>
  </w:style>
  <w:style w:type="character" w:customStyle="1" w:styleId="Char0">
    <w:name w:val="页脚 Char"/>
    <w:basedOn w:val="a0"/>
    <w:link w:val="a5"/>
    <w:uiPriority w:val="99"/>
    <w:rsid w:val="007837EB"/>
    <w:rPr>
      <w:sz w:val="18"/>
      <w:szCs w:val="18"/>
    </w:rPr>
  </w:style>
  <w:style w:type="table" w:customStyle="1" w:styleId="1">
    <w:name w:val="网格型1"/>
    <w:basedOn w:val="a1"/>
    <w:next w:val="a3"/>
    <w:rsid w:val="00F60304"/>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0487113">
      <w:bodyDiv w:val="1"/>
      <w:marLeft w:val="0"/>
      <w:marRight w:val="0"/>
      <w:marTop w:val="0"/>
      <w:marBottom w:val="0"/>
      <w:divBdr>
        <w:top w:val="none" w:sz="0" w:space="0" w:color="auto"/>
        <w:left w:val="none" w:sz="0" w:space="0" w:color="auto"/>
        <w:bottom w:val="none" w:sz="0" w:space="0" w:color="auto"/>
        <w:right w:val="none" w:sz="0" w:space="0" w:color="auto"/>
      </w:divBdr>
    </w:div>
    <w:div w:id="1764373248">
      <w:bodyDiv w:val="1"/>
      <w:marLeft w:val="0"/>
      <w:marRight w:val="0"/>
      <w:marTop w:val="0"/>
      <w:marBottom w:val="0"/>
      <w:divBdr>
        <w:top w:val="none" w:sz="0" w:space="0" w:color="auto"/>
        <w:left w:val="none" w:sz="0" w:space="0" w:color="auto"/>
        <w:bottom w:val="none" w:sz="0" w:space="0" w:color="auto"/>
        <w:right w:val="none" w:sz="0" w:space="0" w:color="auto"/>
      </w:divBdr>
    </w:div>
    <w:div w:id="1793597547">
      <w:bodyDiv w:val="1"/>
      <w:marLeft w:val="0"/>
      <w:marRight w:val="0"/>
      <w:marTop w:val="0"/>
      <w:marBottom w:val="0"/>
      <w:divBdr>
        <w:top w:val="none" w:sz="0" w:space="0" w:color="auto"/>
        <w:left w:val="none" w:sz="0" w:space="0" w:color="auto"/>
        <w:bottom w:val="none" w:sz="0" w:space="0" w:color="auto"/>
        <w:right w:val="none" w:sz="0" w:space="0" w:color="auto"/>
      </w:divBdr>
    </w:div>
    <w:div w:id="206244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1823</TotalTime>
  <Pages>12</Pages>
  <Words>926</Words>
  <Characters>5279</Characters>
  <Application>Microsoft Office Word</Application>
  <DocSecurity>0</DocSecurity>
  <Lines>43</Lines>
  <Paragraphs>12</Paragraphs>
  <ScaleCrop>false</ScaleCrop>
  <Company/>
  <LinksUpToDate>false</LinksUpToDate>
  <CharactersWithSpaces>6193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xb21cn</dc:creator>
  <cp:lastModifiedBy>xb21cn</cp:lastModifiedBy>
  <cp:revision>17</cp:revision>
  <dcterms:created xsi:type="dcterms:W3CDTF">2022-06-22T09:23:00Z</dcterms:created>
  <dcterms:modified xsi:type="dcterms:W3CDTF">2023-08-11T07:44:00Z</dcterms:modified>
</cp:coreProperties>
</file>