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747C78" w:rsidP="00D31D50">
      <w:pPr>
        <w:spacing w:line="220" w:lineRule="atLeast"/>
      </w:pPr>
      <w:r>
        <w:rPr>
          <w:noProof/>
        </w:rPr>
        <w:drawing>
          <wp:inline distT="0" distB="0" distL="0" distR="0">
            <wp:extent cx="5267325" cy="7515225"/>
            <wp:effectExtent l="19050" t="0" r="9525" b="0"/>
            <wp:docPr id="1" name="图片 1" descr="C:\Users\Administrator\Documents\Tencent Files\504033038\FileRecv\CCI202006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cuments\Tencent Files\504033038\FileRecv\CCI202006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51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67325" cy="7515225"/>
            <wp:effectExtent l="19050" t="0" r="9525" b="0"/>
            <wp:docPr id="2" name="图片 2" descr="C:\Users\Administrator\Documents\Tencent Files\504033038\FileRecv\CCI20200623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ocuments\Tencent Files\504033038\FileRecv\CCI20200623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51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747C78"/>
    <w:rsid w:val="007F13C5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47C78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47C78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2020-06-23T02:44:00Z</dcterms:modified>
</cp:coreProperties>
</file>